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02D" w:rsidRPr="009F102D" w:rsidRDefault="009F102D" w:rsidP="009F102D">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 СОБРАНИЕ ДЕПУТАТОВ</w:t>
      </w:r>
      <w:r w:rsidRPr="009F102D">
        <w:rPr>
          <w:rFonts w:ascii="PT-Astra-Sans-Regular" w:eastAsia="Times New Roman" w:hAnsi="PT-Astra-Sans-Regular" w:cs="Times New Roman"/>
          <w:color w:val="252525"/>
          <w:sz w:val="24"/>
          <w:szCs w:val="24"/>
          <w:lang w:eastAsia="ru-RU"/>
        </w:rPr>
        <w:t> </w:t>
      </w:r>
      <w:r w:rsidRPr="009F102D">
        <w:rPr>
          <w:rFonts w:ascii="PT-Astra-Sans-Regular" w:eastAsia="Times New Roman" w:hAnsi="PT-Astra-Sans-Regular" w:cs="Times New Roman"/>
          <w:b/>
          <w:bCs/>
          <w:color w:val="252525"/>
          <w:sz w:val="24"/>
          <w:szCs w:val="24"/>
          <w:lang w:eastAsia="ru-RU"/>
        </w:rPr>
        <w:t>РОМАНОВСКОГО СЕЛЬСОВЕТА</w:t>
      </w:r>
    </w:p>
    <w:p w:rsidR="009F102D" w:rsidRPr="009F102D" w:rsidRDefault="009F102D" w:rsidP="009F102D">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ХОМУТОВСКОГО РАЙОНА КУРСКОЙ ОБЛАСТИ</w:t>
      </w:r>
    </w:p>
    <w:p w:rsidR="009F102D" w:rsidRPr="009F102D" w:rsidRDefault="009F102D" w:rsidP="009F102D">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 </w:t>
      </w:r>
    </w:p>
    <w:p w:rsidR="009F102D" w:rsidRPr="009F102D" w:rsidRDefault="009F102D" w:rsidP="009F102D">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РЕШЕНИЕ</w:t>
      </w:r>
    </w:p>
    <w:p w:rsidR="009F102D" w:rsidRPr="009F102D" w:rsidRDefault="009F102D" w:rsidP="009F102D">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 </w:t>
      </w:r>
    </w:p>
    <w:p w:rsidR="009F102D" w:rsidRPr="009F102D" w:rsidRDefault="009F102D" w:rsidP="009F102D">
      <w:pPr>
        <w:shd w:val="clear" w:color="auto" w:fill="FFFFFF"/>
        <w:spacing w:after="100" w:afterAutospacing="1" w:line="240" w:lineRule="auto"/>
        <w:jc w:val="center"/>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от 20 ноября  2017 года                                     №  31/90</w:t>
      </w:r>
    </w:p>
    <w:p w:rsidR="009F102D" w:rsidRPr="009F102D" w:rsidRDefault="009F102D" w:rsidP="009F102D">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 </w:t>
      </w:r>
    </w:p>
    <w:tbl>
      <w:tblPr>
        <w:tblW w:w="3938" w:type="dxa"/>
        <w:shd w:val="clear" w:color="auto" w:fill="FFFFFF"/>
        <w:tblCellMar>
          <w:left w:w="0" w:type="dxa"/>
          <w:right w:w="0" w:type="dxa"/>
        </w:tblCellMar>
        <w:tblLook w:val="04A0"/>
      </w:tblPr>
      <w:tblGrid>
        <w:gridCol w:w="4348"/>
      </w:tblGrid>
      <w:tr w:rsidR="009F102D" w:rsidRPr="009F102D" w:rsidTr="009F102D">
        <w:tc>
          <w:tcPr>
            <w:tcW w:w="4332" w:type="dxa"/>
            <w:shd w:val="clear" w:color="auto" w:fill="FFFFFF"/>
            <w:noWrap/>
            <w:vAlign w:val="bottom"/>
            <w:hideMark/>
          </w:tcPr>
          <w:p w:rsidR="009F102D" w:rsidRPr="009F102D" w:rsidRDefault="009F102D" w:rsidP="009F102D">
            <w:pPr>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 О внесении изменений и дополнений в Устав муниципального образования «Романовский сельсовет» Хомутовского района Курской области</w:t>
            </w:r>
          </w:p>
        </w:tc>
      </w:tr>
    </w:tbl>
    <w:p w:rsidR="009F102D" w:rsidRPr="009F102D" w:rsidRDefault="009F102D" w:rsidP="009F102D">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 </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В целях приведения в соответствие с действующим законодательством Устава муниципального образования «Романовский сельсовет» Хомутовского района Курской области (с последующими изменениями и дополнениями) (далее – Устав муниципального образования «Романовский сельсовет»  Хомутовского района Курской области), руководствуясь пунктом 1 части 1 статьи 17 Федерального закона от 06 октября 2003 года №131-ФЗ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«Романовский сельсовет» Хомутовского района Курской области Собрание депутатов Романовского сельсовета Хомутовского района  Курской области</w:t>
      </w:r>
      <w:r w:rsidRPr="009F102D">
        <w:rPr>
          <w:rFonts w:ascii="PT-Astra-Sans-Regular" w:eastAsia="Times New Roman" w:hAnsi="PT-Astra-Sans-Regular" w:cs="Times New Roman"/>
          <w:b/>
          <w:bCs/>
          <w:color w:val="252525"/>
          <w:sz w:val="24"/>
          <w:szCs w:val="24"/>
          <w:lang w:eastAsia="ru-RU"/>
        </w:rPr>
        <w:t> РЕШИЛО:</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1. Внести в Устав муниципального образования «Романовский сельсовет» Хомутовского района Курской области следующие изменения и дополнения: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i/>
          <w:iCs/>
          <w:color w:val="252525"/>
          <w:sz w:val="24"/>
          <w:szCs w:val="24"/>
          <w:lang w:eastAsia="ru-RU"/>
        </w:rPr>
        <w:t>   </w:t>
      </w:r>
      <w:r w:rsidRPr="009F102D">
        <w:rPr>
          <w:rFonts w:ascii="PT-Astra-Sans-Regular" w:eastAsia="Times New Roman" w:hAnsi="PT-Astra-Sans-Regular" w:cs="Times New Roman"/>
          <w:b/>
          <w:bCs/>
          <w:color w:val="252525"/>
          <w:sz w:val="24"/>
          <w:szCs w:val="24"/>
          <w:lang w:eastAsia="ru-RU"/>
        </w:rPr>
        <w:t>1) В части 1 статьи 3 «Вопросы местного значения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в пункте 7 слова «Романовского сельсовета» заменить словами </w:t>
      </w:r>
      <w:r w:rsidRPr="009F102D">
        <w:rPr>
          <w:rFonts w:ascii="PT-Astra-Sans-Regular" w:eastAsia="Times New Roman" w:hAnsi="PT-Astra-Sans-Regular" w:cs="Times New Roman"/>
          <w:i/>
          <w:iCs/>
          <w:color w:val="252525"/>
          <w:sz w:val="24"/>
          <w:szCs w:val="24"/>
          <w:lang w:eastAsia="ru-RU"/>
        </w:rPr>
        <w:t>«Романовского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 </w:t>
      </w:r>
      <w:r w:rsidRPr="009F102D">
        <w:rPr>
          <w:rFonts w:ascii="PT-Astra-Sans-Regular" w:eastAsia="Times New Roman" w:hAnsi="PT-Astra-Sans-Regular" w:cs="Times New Roman"/>
          <w:b/>
          <w:bCs/>
          <w:color w:val="252525"/>
          <w:sz w:val="24"/>
          <w:szCs w:val="24"/>
          <w:lang w:eastAsia="ru-RU"/>
        </w:rPr>
        <w:t>2). В части 1 статьи 4 «Права органов местного самоуправления Романовского сельсовета Хомутовского района на решение вопросов, не отнесенных к вопросам местного значения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 б) в пункте 15:</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 слова «от 23 июня 2016 года №197-ФЗ» заменить словами </w:t>
      </w:r>
      <w:r w:rsidRPr="009F102D">
        <w:rPr>
          <w:rFonts w:ascii="PT-Astra-Sans-Regular" w:eastAsia="Times New Roman" w:hAnsi="PT-Astra-Sans-Regular" w:cs="Times New Roman"/>
          <w:i/>
          <w:iCs/>
          <w:color w:val="252525"/>
          <w:sz w:val="24"/>
          <w:szCs w:val="24"/>
          <w:lang w:eastAsia="ru-RU"/>
        </w:rPr>
        <w:t>«от 23 июня 2016 года №182-ФЗ»;</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 знак препинания «.» заменить знаком препинания «;»</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в) дополнить пунктом 16 следующего содержания: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lastRenderedPageBreak/>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3). В части 1 статьи 6 «Полномочия органов местного самоуправления Романовского сельсовета Хомутовского района по решению вопросов местного значения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дополнить пунктом 6.2 следующего содержания: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«6.2) полномочиями в сфере стратегического планирования, предусмотренными Федеральным законом от 28 июня 2014 года №172-ФЗ «О стратегическом планировании в Российской Федерации»;»</w:t>
      </w:r>
      <w:r w:rsidRPr="009F102D">
        <w:rPr>
          <w:rFonts w:ascii="PT-Astra-Sans-Regular" w:eastAsia="Times New Roman" w:hAnsi="PT-Astra-Sans-Regular" w:cs="Times New Roman"/>
          <w:color w:val="252525"/>
          <w:sz w:val="24"/>
          <w:szCs w:val="24"/>
          <w:lang w:eastAsia="ru-RU"/>
        </w:rPr>
        <w:t>;</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пункт 8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«8) организация сбора стратегических показателей, характеризующих состояние экономики и социальной сферы Романовского сельсовета Хомутовского района, и предоставление указанных данных органам государственной власти в порядке, установленном Правительством Российской Федерации;»</w:t>
      </w:r>
      <w:r w:rsidRPr="009F102D">
        <w:rPr>
          <w:rFonts w:ascii="PT-Astra-Sans-Regular" w:eastAsia="Times New Roman" w:hAnsi="PT-Astra-Sans-Regular" w:cs="Times New Roman"/>
          <w:color w:val="252525"/>
          <w:sz w:val="24"/>
          <w:szCs w:val="24"/>
          <w:lang w:eastAsia="ru-RU"/>
        </w:rPr>
        <w:t>.</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4). В статье 7 «Муниципальные правовые акты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часть 7изложить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«7. Глава Романовского сельсовета Хомутовского района в пределах своих полномочий, установленных настоящими Уставом и решениями Собрания депутатов Романовского сельсовета Хомутовского района, издает постановления и распоряжения Администрации Романовского сельсовета Хомутовского района по вопросам, указанным в части 8 настоящей статьи и постановления и распоряжения по иным вопросам, отнесенным к его компетенции настоящим Уставом в соответствии с Федеральным законом от 06 октября 2003 года №131-ФЗ «Об общих принципах организации местного самоуправления в Российской Федерации», другими федеральными законами.»;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в части 8слова «местной администрации» заменить словами </w:t>
      </w:r>
      <w:r w:rsidRPr="009F102D">
        <w:rPr>
          <w:rFonts w:ascii="PT-Astra-Sans-Regular" w:eastAsia="Times New Roman" w:hAnsi="PT-Astra-Sans-Regular" w:cs="Times New Roman"/>
          <w:i/>
          <w:iCs/>
          <w:color w:val="252525"/>
          <w:sz w:val="24"/>
          <w:szCs w:val="24"/>
          <w:lang w:eastAsia="ru-RU"/>
        </w:rPr>
        <w:t>«Администрации Романовского сельсовета Хомутовского района»</w:t>
      </w:r>
      <w:r w:rsidRPr="009F102D">
        <w:rPr>
          <w:rFonts w:ascii="PT-Astra-Sans-Regular" w:eastAsia="Times New Roman" w:hAnsi="PT-Astra-Sans-Regular" w:cs="Times New Roman"/>
          <w:color w:val="252525"/>
          <w:sz w:val="24"/>
          <w:szCs w:val="24"/>
          <w:lang w:eastAsia="ru-RU"/>
        </w:rPr>
        <w:t>;</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в) часть 9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«9. Проекты муниципальных правовых актов Романовского сельсовета Хомутовского района могут вноситься депутатами Собрания депутатов Романовского сельсовета Хомутовского района, Главой Романовского сельсовета Хомутовского района, иными выборными органами местного самоуправления Романовского сельсовета Хомутовского района, органами территориального общественного самоуправления, инициативными группами граждан, а также прокурором Хомутовского района Курской области.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нормативным правовым актом органа местного самоуправления или должностного лица местного самоуправления Романовского сельсовета, на рассмотрение которых вносятся указанные проекты.»;</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lastRenderedPageBreak/>
        <w:t>г) абзац 3 части 10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«Романовский сельсовет» Хомутовского района, а также соглашения, заключаемые между органами местного самоуправления, вступают в силу после их официального опубликования (обнародования).».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5). В части 4 статьи 13.1 «Правотворческая инициатива прокурора Хомутовского района Курской области» </w:t>
      </w:r>
      <w:r w:rsidRPr="009F102D">
        <w:rPr>
          <w:rFonts w:ascii="PT-Astra-Sans-Regular" w:eastAsia="Times New Roman" w:hAnsi="PT-Astra-Sans-Regular" w:cs="Times New Roman"/>
          <w:color w:val="252525"/>
          <w:sz w:val="24"/>
          <w:szCs w:val="24"/>
          <w:lang w:eastAsia="ru-RU"/>
        </w:rPr>
        <w:t>слова «должна быть обеспечена возможность», «должно быть официально в письменной форме доведено до сведения» заменить соответственно словами </w:t>
      </w:r>
      <w:r w:rsidRPr="009F102D">
        <w:rPr>
          <w:rFonts w:ascii="PT-Astra-Sans-Regular" w:eastAsia="Times New Roman" w:hAnsi="PT-Astra-Sans-Regular" w:cs="Times New Roman"/>
          <w:i/>
          <w:iCs/>
          <w:color w:val="252525"/>
          <w:sz w:val="24"/>
          <w:szCs w:val="24"/>
          <w:lang w:eastAsia="ru-RU"/>
        </w:rPr>
        <w:t>«обеспечивается возможность», «официально в письменной форме доводится до его сведения».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6). В части 3 статьи 15 «Публичные слушания»: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пункт 1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«1) проект Устава Романовского сельсовета Хомутовского района, а также проект муниципального нормативного правового акта о внесении изменений и дополнений в настоящий Устав, кроме случаев, когда в Устав Романовского сельсовета Хомутовского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дополнить пунктом 2.1 следующего содержания: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«2.1) проект стратегии социально-экономического развития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в) пункт 3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«3)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г) в пункте 4слова «Романовского сельсовета» заменить словами </w:t>
      </w:r>
      <w:r w:rsidRPr="009F102D">
        <w:rPr>
          <w:rFonts w:ascii="PT-Astra-Sans-Regular" w:eastAsia="Times New Roman" w:hAnsi="PT-Astra-Sans-Regular" w:cs="Times New Roman"/>
          <w:i/>
          <w:iCs/>
          <w:color w:val="252525"/>
          <w:sz w:val="24"/>
          <w:szCs w:val="24"/>
          <w:lang w:eastAsia="ru-RU"/>
        </w:rPr>
        <w:t>«Романовского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7). В статье 22 «Полномочия Собрания депутатов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пункт 4 части 1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lastRenderedPageBreak/>
        <w:t>«4) утверждение стратегии социально-экономического развития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пункты 7-11 части 2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w:t>
      </w:r>
      <w:r w:rsidRPr="009F102D">
        <w:rPr>
          <w:rFonts w:ascii="PT-Astra-Sans-Regular" w:eastAsia="Times New Roman" w:hAnsi="PT-Astra-Sans-Regular" w:cs="Times New Roman"/>
          <w:i/>
          <w:iCs/>
          <w:color w:val="252525"/>
          <w:sz w:val="24"/>
          <w:szCs w:val="24"/>
          <w:lang w:eastAsia="ru-RU"/>
        </w:rPr>
        <w:t>7) избрание из своего состава Председателя Собрания депутатов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8) избрание Главы Романовского сельсовета Хомутовского района из числа кандидатов, представленных конкурсной комиссией по результатам конкурса;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9) установление порядка проведения конкурса по отбору кандидатур на должность Главы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10) принятие Регламента Собрания депутатов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11) осуществление иных полномочий, отнесенных к ведению Собрания депутатов Романовского сельсовета Хомутовского района федеральными законами и принимаемыми в соответствии с ними Уставом Курской области, законами Курской области, настоящим Уставом.»;</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в) в части 3 слова «деятельности местной администрации» заменить словами </w:t>
      </w:r>
      <w:r w:rsidRPr="009F102D">
        <w:rPr>
          <w:rFonts w:ascii="PT-Astra-Sans-Regular" w:eastAsia="Times New Roman" w:hAnsi="PT-Astra-Sans-Regular" w:cs="Times New Roman"/>
          <w:i/>
          <w:iCs/>
          <w:color w:val="252525"/>
          <w:sz w:val="24"/>
          <w:szCs w:val="24"/>
          <w:lang w:eastAsia="ru-RU"/>
        </w:rPr>
        <w:t>«деятельности Администрации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8). В части 1 статьи 28 «Полномочия Председателя Собрания депутатов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в пункте 4 слова «осуществляет общее руководство работой аппарата» заменить словами </w:t>
      </w:r>
      <w:r w:rsidRPr="009F102D">
        <w:rPr>
          <w:rFonts w:ascii="PT-Astra-Sans-Regular" w:eastAsia="Times New Roman" w:hAnsi="PT-Astra-Sans-Regular" w:cs="Times New Roman"/>
          <w:i/>
          <w:iCs/>
          <w:color w:val="252525"/>
          <w:sz w:val="24"/>
          <w:szCs w:val="24"/>
          <w:lang w:eastAsia="ru-RU"/>
        </w:rPr>
        <w:t>«осуществляет общее руководство деятельностью»;</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в пункте 9 слова «работников технического аппарата Собрания депутатов Романовского сельсовета Хомутовского района, налагает дисциплинарные взыскания на работников аппарата,» заменить словами </w:t>
      </w:r>
      <w:r w:rsidRPr="009F102D">
        <w:rPr>
          <w:rFonts w:ascii="PT-Astra-Sans-Regular" w:eastAsia="Times New Roman" w:hAnsi="PT-Astra-Sans-Regular" w:cs="Times New Roman"/>
          <w:i/>
          <w:iCs/>
          <w:color w:val="252525"/>
          <w:sz w:val="24"/>
          <w:szCs w:val="24"/>
          <w:lang w:eastAsia="ru-RU"/>
        </w:rPr>
        <w:t>«работников по техническому обеспечению деятельности Собрания депутатов Романовского сельсовета Хомутовского района, налагает на них дисциплинарные взыскания,».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9). В части 2 статьи 29 «Постоянные комиссии Собрания депутатов Романовского сельсовета Хомутовского района» </w:t>
      </w:r>
      <w:r w:rsidRPr="009F102D">
        <w:rPr>
          <w:rFonts w:ascii="PT-Astra-Sans-Regular" w:eastAsia="Times New Roman" w:hAnsi="PT-Astra-Sans-Regular" w:cs="Times New Roman"/>
          <w:color w:val="252525"/>
          <w:sz w:val="24"/>
          <w:szCs w:val="24"/>
          <w:lang w:eastAsia="ru-RU"/>
        </w:rPr>
        <w:t>слова «Задачи и срок полномочий временных комиссий определяется» заменить словами </w:t>
      </w:r>
      <w:r w:rsidRPr="009F102D">
        <w:rPr>
          <w:rFonts w:ascii="PT-Astra-Sans-Regular" w:eastAsia="Times New Roman" w:hAnsi="PT-Astra-Sans-Regular" w:cs="Times New Roman"/>
          <w:i/>
          <w:iCs/>
          <w:color w:val="252525"/>
          <w:sz w:val="24"/>
          <w:szCs w:val="24"/>
          <w:lang w:eastAsia="ru-RU"/>
        </w:rPr>
        <w:t>«Задачи и срок полномочий временных комиссий определяются».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10). В части 1 статьи 30 «Досрочное прекращение полномочий Собрания депутатов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в пункте 3 слова «, </w:t>
      </w:r>
      <w:r w:rsidRPr="009F102D">
        <w:rPr>
          <w:rFonts w:ascii="PT-Astra-Sans-Regular" w:eastAsia="Times New Roman" w:hAnsi="PT-Astra-Sans-Regular" w:cs="Times New Roman"/>
          <w:i/>
          <w:iCs/>
          <w:color w:val="252525"/>
          <w:sz w:val="24"/>
          <w:szCs w:val="24"/>
          <w:lang w:eastAsia="ru-RU"/>
        </w:rPr>
        <w:t>а также в случае упразднения муниципального образования</w:t>
      </w:r>
      <w:r w:rsidRPr="009F102D">
        <w:rPr>
          <w:rFonts w:ascii="PT-Astra-Sans-Regular" w:eastAsia="Times New Roman" w:hAnsi="PT-Astra-Sans-Regular" w:cs="Times New Roman"/>
          <w:color w:val="252525"/>
          <w:sz w:val="24"/>
          <w:szCs w:val="24"/>
          <w:lang w:eastAsia="ru-RU"/>
        </w:rPr>
        <w:t>» исключить;</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в пункте 5 слова «утраты поселением» заменить словами </w:t>
      </w:r>
      <w:r w:rsidRPr="009F102D">
        <w:rPr>
          <w:rFonts w:ascii="PT-Astra-Sans-Regular" w:eastAsia="Times New Roman" w:hAnsi="PT-Astra-Sans-Regular" w:cs="Times New Roman"/>
          <w:i/>
          <w:iCs/>
          <w:color w:val="252525"/>
          <w:sz w:val="24"/>
          <w:szCs w:val="24"/>
          <w:lang w:eastAsia="ru-RU"/>
        </w:rPr>
        <w:t>«утраты Романовским сельсоветом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lastRenderedPageBreak/>
        <w:t>в) в пункте 6 слова «объединения поселения» заменить словами </w:t>
      </w:r>
      <w:r w:rsidRPr="009F102D">
        <w:rPr>
          <w:rFonts w:ascii="PT-Astra-Sans-Regular" w:eastAsia="Times New Roman" w:hAnsi="PT-Astra-Sans-Regular" w:cs="Times New Roman"/>
          <w:i/>
          <w:iCs/>
          <w:color w:val="252525"/>
          <w:sz w:val="24"/>
          <w:szCs w:val="24"/>
          <w:lang w:eastAsia="ru-RU"/>
        </w:rPr>
        <w:t>«объединения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11). В статье 31 «Глава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в абзаце 2 части 4 слова «Председатель Собрания депутатов Романовского сельсовета выдает лицу, избранному на должность Главы Романовского сельсовета» заменить словами </w:t>
      </w:r>
      <w:r w:rsidRPr="009F102D">
        <w:rPr>
          <w:rFonts w:ascii="PT-Astra-Sans-Regular" w:eastAsia="Times New Roman" w:hAnsi="PT-Astra-Sans-Regular" w:cs="Times New Roman"/>
          <w:i/>
          <w:iCs/>
          <w:color w:val="252525"/>
          <w:sz w:val="24"/>
          <w:szCs w:val="24"/>
          <w:lang w:eastAsia="ru-RU"/>
        </w:rPr>
        <w:t>«Председатель Собрания депутатов Романовского сельсовета Хомутовского района выдает лицу, избранному на должность Главы Романовского сельсовета Хомутовского района»; </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в части 7 слова «местной администрации» заменить словами </w:t>
      </w:r>
      <w:r w:rsidRPr="009F102D">
        <w:rPr>
          <w:rFonts w:ascii="PT-Astra-Sans-Regular" w:eastAsia="Times New Roman" w:hAnsi="PT-Astra-Sans-Regular" w:cs="Times New Roman"/>
          <w:i/>
          <w:iCs/>
          <w:color w:val="252525"/>
          <w:sz w:val="24"/>
          <w:szCs w:val="24"/>
          <w:lang w:eastAsia="ru-RU"/>
        </w:rPr>
        <w:t>«Администрации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12). В статье 31-2 «Временное исполнение обязанностей Главы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часть 1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«1. В случае досрочного прекращение полномочий Главы Романовского сельсовета Хомутовского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Главы Администрации Романовского сельсовета Хомутовского района,  а в случае его отсутствия должностное лицо местного самоуправления,  определяемое Собранием депутатов Романовского сельсовета Хомутовского района.»; </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w:t>
      </w:r>
      <w:r w:rsidRPr="009F102D">
        <w:rPr>
          <w:rFonts w:ascii="PT-Astra-Sans-Regular" w:eastAsia="Times New Roman" w:hAnsi="PT-Astra-Sans-Regular" w:cs="Times New Roman"/>
          <w:i/>
          <w:iCs/>
          <w:color w:val="252525"/>
          <w:sz w:val="24"/>
          <w:szCs w:val="24"/>
          <w:lang w:eastAsia="ru-RU"/>
        </w:rPr>
        <w:t>часть 2</w:t>
      </w:r>
      <w:r w:rsidRPr="009F102D">
        <w:rPr>
          <w:rFonts w:ascii="PT-Astra-Sans-Regular" w:eastAsia="Times New Roman" w:hAnsi="PT-Astra-Sans-Regular" w:cs="Times New Roman"/>
          <w:color w:val="252525"/>
          <w:sz w:val="24"/>
          <w:szCs w:val="24"/>
          <w:lang w:eastAsia="ru-RU"/>
        </w:rPr>
        <w:t> признать утратившей силу;</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в) часть 5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«5. Временно исполняющий обязанности Главы Романовского сельсовета Хомутовского района прекращает временное исполнение полномочий со дня: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1) вступления в должность вновь избранного Главы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2) отмены мер процессуального принуждения в виде заключения под стражу или временного отстранения от должности, примененных к Главе Романовского сельсовета Хомутовского района, по решению суда.»;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 </w:t>
      </w:r>
      <w:r w:rsidRPr="009F102D">
        <w:rPr>
          <w:rFonts w:ascii="PT-Astra-Sans-Regular" w:eastAsia="Times New Roman" w:hAnsi="PT-Astra-Sans-Regular" w:cs="Times New Roman"/>
          <w:b/>
          <w:bCs/>
          <w:color w:val="252525"/>
          <w:sz w:val="24"/>
          <w:szCs w:val="24"/>
          <w:lang w:eastAsia="ru-RU"/>
        </w:rPr>
        <w:t>13). В статье 32 «Досрочное прекращение полномочий Главы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а)в части 2:</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 в пункте 12:</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слова «муниципального образования» заменить словами </w:t>
      </w:r>
      <w:r w:rsidRPr="009F102D">
        <w:rPr>
          <w:rFonts w:ascii="PT-Astra-Sans-Regular" w:eastAsia="Times New Roman" w:hAnsi="PT-Astra-Sans-Regular" w:cs="Times New Roman"/>
          <w:i/>
          <w:iCs/>
          <w:color w:val="252525"/>
          <w:sz w:val="24"/>
          <w:szCs w:val="24"/>
          <w:lang w:eastAsia="ru-RU"/>
        </w:rPr>
        <w:t>«Романовского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слова «, </w:t>
      </w:r>
      <w:r w:rsidRPr="009F102D">
        <w:rPr>
          <w:rFonts w:ascii="PT-Astra-Sans-Regular" w:eastAsia="Times New Roman" w:hAnsi="PT-Astra-Sans-Regular" w:cs="Times New Roman"/>
          <w:i/>
          <w:iCs/>
          <w:color w:val="252525"/>
          <w:sz w:val="24"/>
          <w:szCs w:val="24"/>
          <w:lang w:eastAsia="ru-RU"/>
        </w:rPr>
        <w:t>а также в случае упразднения муниципального образования»</w:t>
      </w:r>
      <w:r w:rsidRPr="009F102D">
        <w:rPr>
          <w:rFonts w:ascii="PT-Astra-Sans-Regular" w:eastAsia="Times New Roman" w:hAnsi="PT-Astra-Sans-Regular" w:cs="Times New Roman"/>
          <w:color w:val="252525"/>
          <w:sz w:val="24"/>
          <w:szCs w:val="24"/>
          <w:lang w:eastAsia="ru-RU"/>
        </w:rPr>
        <w:t> исключить;</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lastRenderedPageBreak/>
        <w:t>- в пункте 13 слова «утраты поселением» заменить словами </w:t>
      </w:r>
      <w:r w:rsidRPr="009F102D">
        <w:rPr>
          <w:rFonts w:ascii="PT-Astra-Sans-Regular" w:eastAsia="Times New Roman" w:hAnsi="PT-Astra-Sans-Regular" w:cs="Times New Roman"/>
          <w:i/>
          <w:iCs/>
          <w:color w:val="252525"/>
          <w:sz w:val="24"/>
          <w:szCs w:val="24"/>
          <w:lang w:eastAsia="ru-RU"/>
        </w:rPr>
        <w:t>«утраты Романовским сельсоветом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в абзаце 2 части 3 слова «об отрешении Главы Романовского сельсовета Хомутовского района от должности, предусмотренном пунктом 4 части 2»  заменить словами </w:t>
      </w:r>
      <w:r w:rsidRPr="009F102D">
        <w:rPr>
          <w:rFonts w:ascii="PT-Astra-Sans-Regular" w:eastAsia="Times New Roman" w:hAnsi="PT-Astra-Sans-Regular" w:cs="Times New Roman"/>
          <w:i/>
          <w:iCs/>
          <w:color w:val="252525"/>
          <w:sz w:val="24"/>
          <w:szCs w:val="24"/>
          <w:lang w:eastAsia="ru-RU"/>
        </w:rPr>
        <w:t>«об отрешении Главы Романовского сельсовета Хомутовского района от должности, в случае, предусмотренном пунктом 4 части 2»;</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в)часть 4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«4. В случае досрочного прекращения полномочий Главы Романовского сельсовета Хомутовского района, избрание Главы Романовского сельсовета Хомутовского района, избираемого Собранием депутатов Романовского сельсовета Хомутовского района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При этом если до истечения срока полномочий Собрания депутатов Романовского сельсовета Хомутовского района осталось менее шести месяцев, избрание Главы Романовского сельсовета Хомутовского района из числа кандидатов, представленных конкурсной комиссией по результатам конкурса, осуществляется в течение трех месяцев со дня избрания Собрания депутатов Романовского сельсовета Хомутовского района в правомочном составе.»;</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г) дополнить новой частью 5.1. следующего содержания: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«5.1. В случае, если избранный Собранием депутатов Романовского сельсовета Хомутовского района Глава Романовского сельсовета Хомутовского района, полномочия которого прекращены досрочно на основании решения Собрания депутатов Романовского сельсовета Хомутовского района об удалении его в отставку, обжалует в судебном порядке указанное решение, Собрание депутатов Романовского сельсовета Хомутовского района не вправе принимать решение об избрании Главы Романовского сельсовета Хомутовского района до вступления решения суда в законную силу.».</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 </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14). Пункт 3 части 2 статьи 33 «Полномочия Главы Романовского сельсовета Хомутовского района»</w:t>
      </w:r>
      <w:r w:rsidRPr="009F102D">
        <w:rPr>
          <w:rFonts w:ascii="PT-Astra-Sans-Regular" w:eastAsia="Times New Roman" w:hAnsi="PT-Astra-Sans-Regular" w:cs="Times New Roman"/>
          <w:color w:val="252525"/>
          <w:sz w:val="24"/>
          <w:szCs w:val="24"/>
          <w:lang w:eastAsia="ru-RU"/>
        </w:rPr>
        <w:t>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 «3) вносит на утверждение Собрания депутатов Романовского сельсовета Хомутовского района проект местного бюджета Романовского сельсовета Хомутовского района, отчет о его исполнении, а также стратегию социально-экономического развития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15). Пункт 3 части 4 статьи 36 «Администрация Романовского сельсовета Хомутовского района» </w:t>
      </w:r>
      <w:r w:rsidRPr="009F102D">
        <w:rPr>
          <w:rFonts w:ascii="PT-Astra-Sans-Regular" w:eastAsia="Times New Roman" w:hAnsi="PT-Astra-Sans-Regular" w:cs="Times New Roman"/>
          <w:color w:val="252525"/>
          <w:sz w:val="24"/>
          <w:szCs w:val="24"/>
          <w:lang w:eastAsia="ru-RU"/>
        </w:rPr>
        <w:t>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«3) разрабатывает для представления Главой Романовского сельсовета Хомутовского района в Собрание депутатов Романовского сельсовета Хомутовского района стратегию социально-экономического развития Романовского сельсовета Хомутовского района, организует ее исполнение;».</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lastRenderedPageBreak/>
        <w:t>16). В статье 47 «Составление проекта бюджета»: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в абзаце 1 части 1 слова «</w:t>
      </w:r>
      <w:r w:rsidRPr="009F102D">
        <w:rPr>
          <w:rFonts w:ascii="PT-Astra-Sans-Regular" w:eastAsia="Times New Roman" w:hAnsi="PT-Astra-Sans-Regular" w:cs="Times New Roman"/>
          <w:i/>
          <w:iCs/>
          <w:color w:val="252525"/>
          <w:sz w:val="24"/>
          <w:szCs w:val="24"/>
          <w:lang w:eastAsia="ru-RU"/>
        </w:rPr>
        <w:t>Курской области</w:t>
      </w:r>
      <w:r w:rsidRPr="009F102D">
        <w:rPr>
          <w:rFonts w:ascii="PT-Astra-Sans-Regular" w:eastAsia="Times New Roman" w:hAnsi="PT-Astra-Sans-Regular" w:cs="Times New Roman"/>
          <w:color w:val="252525"/>
          <w:sz w:val="24"/>
          <w:szCs w:val="24"/>
          <w:lang w:eastAsia="ru-RU"/>
        </w:rPr>
        <w:t>» исключить»; </w:t>
      </w:r>
      <w:r w:rsidRPr="009F102D">
        <w:rPr>
          <w:rFonts w:ascii="PT-Astra-Sans-Regular" w:eastAsia="Times New Roman" w:hAnsi="PT-Astra-Sans-Regular" w:cs="Times New Roman"/>
          <w:b/>
          <w:bCs/>
          <w:color w:val="252525"/>
          <w:sz w:val="24"/>
          <w:szCs w:val="24"/>
          <w:lang w:eastAsia="ru-RU"/>
        </w:rPr>
        <w:t> </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абзац 3 части 3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«Основных направлений бюджетной и налоговой политики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17). В части 4 статьи 50 «Бюджетная отчетность об исполнении бюджета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в абзаце 3слова «Ревизионной комиссией» заменить словами </w:t>
      </w:r>
      <w:r w:rsidRPr="009F102D">
        <w:rPr>
          <w:rFonts w:ascii="PT-Astra-Sans-Regular" w:eastAsia="Times New Roman" w:hAnsi="PT-Astra-Sans-Regular" w:cs="Times New Roman"/>
          <w:i/>
          <w:iCs/>
          <w:color w:val="252525"/>
          <w:sz w:val="24"/>
          <w:szCs w:val="24"/>
          <w:lang w:eastAsia="ru-RU"/>
        </w:rPr>
        <w:t>«Ревизионной комиссией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в абзаце 4 слова «Местная администрация» заменить словами </w:t>
      </w:r>
      <w:r w:rsidRPr="009F102D">
        <w:rPr>
          <w:rFonts w:ascii="PT-Astra-Sans-Regular" w:eastAsia="Times New Roman" w:hAnsi="PT-Astra-Sans-Regular" w:cs="Times New Roman"/>
          <w:i/>
          <w:iCs/>
          <w:color w:val="252525"/>
          <w:sz w:val="24"/>
          <w:szCs w:val="24"/>
          <w:lang w:eastAsia="ru-RU"/>
        </w:rPr>
        <w:t>«Администрация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в) в абзаце 6 слова «ревизионной комиссией» заменить словами </w:t>
      </w:r>
      <w:r w:rsidRPr="009F102D">
        <w:rPr>
          <w:rFonts w:ascii="PT-Astra-Sans-Regular" w:eastAsia="Times New Roman" w:hAnsi="PT-Astra-Sans-Regular" w:cs="Times New Roman"/>
          <w:i/>
          <w:iCs/>
          <w:color w:val="252525"/>
          <w:sz w:val="24"/>
          <w:szCs w:val="24"/>
          <w:lang w:eastAsia="ru-RU"/>
        </w:rPr>
        <w:t>«Ревизионной комиссией».</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18). В абзаце 2 пункта 5</w:t>
      </w:r>
      <w:r w:rsidRPr="009F102D">
        <w:rPr>
          <w:rFonts w:ascii="PT-Astra-Sans-Regular" w:eastAsia="Times New Roman" w:hAnsi="PT-Astra-Sans-Regular" w:cs="Times New Roman"/>
          <w:color w:val="252525"/>
          <w:sz w:val="24"/>
          <w:szCs w:val="24"/>
          <w:lang w:eastAsia="ru-RU"/>
        </w:rPr>
        <w:t> </w:t>
      </w:r>
      <w:r w:rsidRPr="009F102D">
        <w:rPr>
          <w:rFonts w:ascii="PT-Astra-Sans-Regular" w:eastAsia="Times New Roman" w:hAnsi="PT-Astra-Sans-Regular" w:cs="Times New Roman"/>
          <w:b/>
          <w:bCs/>
          <w:color w:val="252525"/>
          <w:sz w:val="24"/>
          <w:szCs w:val="24"/>
          <w:lang w:eastAsia="ru-RU"/>
        </w:rPr>
        <w:t>части 1 статьи 51 «Муниципальное имущество Романовского сельсовета Хомутовского района </w:t>
      </w:r>
      <w:r w:rsidRPr="009F102D">
        <w:rPr>
          <w:rFonts w:ascii="PT-Astra-Sans-Regular" w:eastAsia="Times New Roman" w:hAnsi="PT-Astra-Sans-Regular" w:cs="Times New Roman"/>
          <w:color w:val="252525"/>
          <w:sz w:val="24"/>
          <w:szCs w:val="24"/>
          <w:lang w:eastAsia="ru-RU"/>
        </w:rPr>
        <w:t>слова «В случае возникновения у муниципального образования «Романовский сельсовет» Хомутовского района» заменить словами </w:t>
      </w:r>
      <w:r w:rsidRPr="009F102D">
        <w:rPr>
          <w:rFonts w:ascii="PT-Astra-Sans-Regular" w:eastAsia="Times New Roman" w:hAnsi="PT-Astra-Sans-Regular" w:cs="Times New Roman"/>
          <w:i/>
          <w:iCs/>
          <w:color w:val="252525"/>
          <w:sz w:val="24"/>
          <w:szCs w:val="24"/>
          <w:lang w:eastAsia="ru-RU"/>
        </w:rPr>
        <w:t>«2. В случае возникновения у муниципального образования «Романовский сельсовет» Хомутовского района Курской области».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b/>
          <w:bCs/>
          <w:color w:val="252525"/>
          <w:sz w:val="24"/>
          <w:szCs w:val="24"/>
          <w:lang w:eastAsia="ru-RU"/>
        </w:rPr>
        <w:t>19). В   статье 63 «Порядок принятия Устава Романовского сельсовета Хомутовского района, решения о внесении изменений и (или) дополнений в Устав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а) в части 1  слова «и от инициативных групп граждан, прокурора Хомутовского района Курской области.» заменить словами </w:t>
      </w:r>
      <w:r w:rsidRPr="009F102D">
        <w:rPr>
          <w:rFonts w:ascii="PT-Astra-Sans-Regular" w:eastAsia="Times New Roman" w:hAnsi="PT-Astra-Sans-Regular" w:cs="Times New Roman"/>
          <w:i/>
          <w:iCs/>
          <w:color w:val="252525"/>
          <w:sz w:val="24"/>
          <w:szCs w:val="24"/>
          <w:lang w:eastAsia="ru-RU"/>
        </w:rPr>
        <w:t>«и от инициативных групп граждан, органов территориального общественного самоуправления, а также от прокурора Хомутовского района Курской области.»;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б) абзац 2 части 2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Романовского сельсовета Хомутовского района, а также порядка участия граждан в его обсуждении в случае, когда в Устав Романовского сельсовета Хомутовского района вносятся изменения в форме точного воспроизведения положений Конституции Российской Федерации, федеральных законов, Устава Курской области или законов Курской области в целях приведения настоящего Устава в соответствие с этими нормативными правовыми актами.»;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в) абзац 1 части 8 изложить в следующей редакции:</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 xml:space="preserve"> «Изменения и дополнения, внесенные в Устав Романовского сельсовета Хомутовского района и изменяющие структуру органов местного самоуправления Романовского сельсовета Хомутовского района, разграничение полномочий между органами местного самоуправления Романовского сельсовета Хомутовского района (за исключением  случаев </w:t>
      </w:r>
      <w:r w:rsidRPr="009F102D">
        <w:rPr>
          <w:rFonts w:ascii="PT-Astra-Sans-Regular" w:eastAsia="Times New Roman" w:hAnsi="PT-Astra-Sans-Regular" w:cs="Times New Roman"/>
          <w:i/>
          <w:iCs/>
          <w:color w:val="252525"/>
          <w:sz w:val="24"/>
          <w:szCs w:val="24"/>
          <w:lang w:eastAsia="ru-RU"/>
        </w:rPr>
        <w:lastRenderedPageBreak/>
        <w:t>приведения Устава Романовского сельсовета Хомутовского района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Романовского сельсовета Хомутовского района), вступают в силу после истечения срока полномочий Собрания депутатов Романовского сельсовета Хомутовского района, принявшего муниципальный правовой акт о внесении указанных изменений и дополнений в Устав Романовского сельсовета Хомутовского района.»</w:t>
      </w:r>
      <w:r w:rsidRPr="009F102D">
        <w:rPr>
          <w:rFonts w:ascii="PT-Astra-Sans-Regular" w:eastAsia="Times New Roman" w:hAnsi="PT-Astra-Sans-Regular" w:cs="Times New Roman"/>
          <w:color w:val="252525"/>
          <w:sz w:val="24"/>
          <w:szCs w:val="24"/>
          <w:lang w:eastAsia="ru-RU"/>
        </w:rPr>
        <w:t>;</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г) дополнить частью 9 следующего содержания:</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i/>
          <w:iCs/>
          <w:color w:val="252525"/>
          <w:sz w:val="24"/>
          <w:szCs w:val="24"/>
          <w:lang w:eastAsia="ru-RU"/>
        </w:rPr>
        <w:t>«9. Приведение Устава Романовского сельсовета Хомутовского района в соответствие с федеральным законом, законом Курской области осуществляется в установленный этими законодательными актами срок. В случае, если федеральным законом, законом Курской области указанный срок не установлен, срок приведения Устава Романовского сельсовета Хомутовского района в соответствие с федеральным законом, законом Курской области определяется с учетом даты вступления в силу соответствующего федерального закона, закона Курской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Романовского сельсовета Хомутовского района, учета предложений граждан по нему, периодичности заседаний Собрания депутатов Романовского сельсовета Хомутовского района, сроков государственной регистрации и официального опубликования (обнародования) муниципального правового акта о внесении изменений и дополнений в Устав Романовского сельсовета Хомутовского района и, как правило, не должен превышать шесть месяцев.».</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2. Поручить Главе Романовского сельсовета Хомутовского района зарегистрировать настоящее решение в Управлении Министерства юстиции Российской Федерации по Курской области в установленном федеральным законом порядке. </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3. Обнародовать настоящее решение после государственной регистрации на 6 информационных стендах, расположенных:</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1-й здание Администрации Романовского сельсовета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2-й здание магазина ООО» Альянс» в с. Веть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 3-й здание правления ООО «Романовское» в с. Романово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4-й здание Администрации Романовского сельсовета в с. Старшее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5-й здание бывшего правления ПК им. Ильича в с. Старшее Хомутовского района;</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6-й здание бывшего правления МСО   в с. Деменино Хомутовского района    и на официальном сайте муниципального образования в сети Интернет. </w:t>
      </w:r>
    </w:p>
    <w:p w:rsidR="009F102D" w:rsidRPr="009F102D" w:rsidRDefault="009F102D" w:rsidP="009F102D">
      <w:pPr>
        <w:shd w:val="clear" w:color="auto" w:fill="FFFFFF"/>
        <w:spacing w:after="100" w:afterAutospacing="1" w:line="240" w:lineRule="auto"/>
        <w:jc w:val="both"/>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4. 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его подписания.</w:t>
      </w:r>
    </w:p>
    <w:p w:rsidR="009F102D" w:rsidRPr="009F102D" w:rsidRDefault="009F102D" w:rsidP="009F102D">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 </w:t>
      </w:r>
    </w:p>
    <w:p w:rsidR="009F102D" w:rsidRPr="009F102D" w:rsidRDefault="009F102D" w:rsidP="009F102D">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lastRenderedPageBreak/>
        <w:t> </w:t>
      </w:r>
    </w:p>
    <w:p w:rsidR="009F102D" w:rsidRPr="009F102D" w:rsidRDefault="009F102D" w:rsidP="009F102D">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Председатель Собрания депутатов</w:t>
      </w:r>
    </w:p>
    <w:p w:rsidR="009F102D" w:rsidRPr="009F102D" w:rsidRDefault="009F102D" w:rsidP="009F102D">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Романовского сельсовета</w:t>
      </w:r>
    </w:p>
    <w:p w:rsidR="009F102D" w:rsidRPr="009F102D" w:rsidRDefault="009F102D" w:rsidP="009F102D">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Хомутовского района                                                                   Н.А.Маленкина</w:t>
      </w:r>
    </w:p>
    <w:p w:rsidR="009F102D" w:rsidRPr="009F102D" w:rsidRDefault="009F102D" w:rsidP="009F102D">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 </w:t>
      </w:r>
    </w:p>
    <w:p w:rsidR="009F102D" w:rsidRPr="009F102D" w:rsidRDefault="009F102D" w:rsidP="009F102D">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Глава Романовского сельсовета</w:t>
      </w:r>
    </w:p>
    <w:p w:rsidR="009F102D" w:rsidRPr="009F102D" w:rsidRDefault="009F102D" w:rsidP="009F102D">
      <w:pPr>
        <w:shd w:val="clear" w:color="auto" w:fill="FFFFFF"/>
        <w:spacing w:after="100" w:afterAutospacing="1" w:line="240" w:lineRule="auto"/>
        <w:rPr>
          <w:rFonts w:ascii="PT-Astra-Sans-Regular" w:eastAsia="Times New Roman" w:hAnsi="PT-Astra-Sans-Regular" w:cs="Times New Roman"/>
          <w:color w:val="252525"/>
          <w:sz w:val="18"/>
          <w:szCs w:val="18"/>
          <w:lang w:eastAsia="ru-RU"/>
        </w:rPr>
      </w:pPr>
      <w:r w:rsidRPr="009F102D">
        <w:rPr>
          <w:rFonts w:ascii="PT-Astra-Sans-Regular" w:eastAsia="Times New Roman" w:hAnsi="PT-Astra-Sans-Regular" w:cs="Times New Roman"/>
          <w:color w:val="252525"/>
          <w:sz w:val="24"/>
          <w:szCs w:val="24"/>
          <w:lang w:eastAsia="ru-RU"/>
        </w:rPr>
        <w:t>Хомутовского района                                                                    И.П.Колотилин      </w:t>
      </w:r>
    </w:p>
    <w:p w:rsidR="00560C54" w:rsidRPr="009F102D" w:rsidRDefault="00560C54" w:rsidP="009F102D"/>
    <w:sectPr w:rsidR="00560C54" w:rsidRPr="009F102D"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C238F"/>
    <w:multiLevelType w:val="multilevel"/>
    <w:tmpl w:val="E1004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DC6C65"/>
    <w:multiLevelType w:val="multilevel"/>
    <w:tmpl w:val="61C07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579EA"/>
    <w:multiLevelType w:val="multilevel"/>
    <w:tmpl w:val="9EE2CB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A0A4C"/>
    <w:multiLevelType w:val="multilevel"/>
    <w:tmpl w:val="735ADCF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BB57D7"/>
    <w:multiLevelType w:val="multilevel"/>
    <w:tmpl w:val="36082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8F3866"/>
    <w:multiLevelType w:val="multilevel"/>
    <w:tmpl w:val="B944F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216350"/>
    <w:multiLevelType w:val="multilevel"/>
    <w:tmpl w:val="832C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0A62C8E"/>
    <w:multiLevelType w:val="multilevel"/>
    <w:tmpl w:val="11E000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131DE3"/>
    <w:multiLevelType w:val="multilevel"/>
    <w:tmpl w:val="AA481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3CD6C84"/>
    <w:multiLevelType w:val="multilevel"/>
    <w:tmpl w:val="BEB6D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4315E4"/>
    <w:multiLevelType w:val="multilevel"/>
    <w:tmpl w:val="1A5CB5A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F30B76"/>
    <w:multiLevelType w:val="multilevel"/>
    <w:tmpl w:val="B1CA0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B13BA9"/>
    <w:multiLevelType w:val="multilevel"/>
    <w:tmpl w:val="E9D89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4531FC"/>
    <w:multiLevelType w:val="multilevel"/>
    <w:tmpl w:val="90860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51D4D23"/>
    <w:multiLevelType w:val="multilevel"/>
    <w:tmpl w:val="13667FC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CB9503C"/>
    <w:multiLevelType w:val="multilevel"/>
    <w:tmpl w:val="C8A01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14"/>
  </w:num>
  <w:num w:numId="4">
    <w:abstractNumId w:val="1"/>
  </w:num>
  <w:num w:numId="5">
    <w:abstractNumId w:val="9"/>
  </w:num>
  <w:num w:numId="6">
    <w:abstractNumId w:val="11"/>
  </w:num>
  <w:num w:numId="7">
    <w:abstractNumId w:val="15"/>
  </w:num>
  <w:num w:numId="8">
    <w:abstractNumId w:val="6"/>
  </w:num>
  <w:num w:numId="9">
    <w:abstractNumId w:val="0"/>
  </w:num>
  <w:num w:numId="10">
    <w:abstractNumId w:val="3"/>
  </w:num>
  <w:num w:numId="11">
    <w:abstractNumId w:val="7"/>
  </w:num>
  <w:num w:numId="12">
    <w:abstractNumId w:val="10"/>
  </w:num>
  <w:num w:numId="13">
    <w:abstractNumId w:val="12"/>
  </w:num>
  <w:num w:numId="14">
    <w:abstractNumId w:val="4"/>
  </w:num>
  <w:num w:numId="15">
    <w:abstractNumId w:val="13"/>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FE0C88"/>
    <w:rsid w:val="00010163"/>
    <w:rsid w:val="00070F8A"/>
    <w:rsid w:val="000906C3"/>
    <w:rsid w:val="000E53BA"/>
    <w:rsid w:val="000F6300"/>
    <w:rsid w:val="00117B59"/>
    <w:rsid w:val="00152C32"/>
    <w:rsid w:val="002254DA"/>
    <w:rsid w:val="00230DF3"/>
    <w:rsid w:val="00236EEA"/>
    <w:rsid w:val="0026579D"/>
    <w:rsid w:val="002A3F1D"/>
    <w:rsid w:val="002A52BC"/>
    <w:rsid w:val="003D33B0"/>
    <w:rsid w:val="00421606"/>
    <w:rsid w:val="004B19C9"/>
    <w:rsid w:val="004C52D1"/>
    <w:rsid w:val="004D3E66"/>
    <w:rsid w:val="005609A6"/>
    <w:rsid w:val="00560C54"/>
    <w:rsid w:val="005A6F0F"/>
    <w:rsid w:val="0061768F"/>
    <w:rsid w:val="00666D2A"/>
    <w:rsid w:val="006A682B"/>
    <w:rsid w:val="006E3F6F"/>
    <w:rsid w:val="00746B8F"/>
    <w:rsid w:val="00797659"/>
    <w:rsid w:val="007F2360"/>
    <w:rsid w:val="0082562E"/>
    <w:rsid w:val="008651D5"/>
    <w:rsid w:val="008C63A8"/>
    <w:rsid w:val="008D1636"/>
    <w:rsid w:val="009F09D1"/>
    <w:rsid w:val="009F102D"/>
    <w:rsid w:val="009F16A1"/>
    <w:rsid w:val="00A31982"/>
    <w:rsid w:val="00B122ED"/>
    <w:rsid w:val="00B30A92"/>
    <w:rsid w:val="00B3636F"/>
    <w:rsid w:val="00B86B6F"/>
    <w:rsid w:val="00B94FC3"/>
    <w:rsid w:val="00CC2F29"/>
    <w:rsid w:val="00CC526B"/>
    <w:rsid w:val="00D663BD"/>
    <w:rsid w:val="00D7675E"/>
    <w:rsid w:val="00E81D54"/>
    <w:rsid w:val="00EE76E6"/>
    <w:rsid w:val="00FB5201"/>
    <w:rsid w:val="00FB7531"/>
    <w:rsid w:val="00FE0C88"/>
    <w:rsid w:val="00FF10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0C8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E0C88"/>
    <w:rPr>
      <w:b/>
      <w:bCs/>
    </w:rPr>
  </w:style>
  <w:style w:type="paragraph" w:styleId="a5">
    <w:name w:val="Balloon Text"/>
    <w:basedOn w:val="a"/>
    <w:link w:val="a6"/>
    <w:uiPriority w:val="99"/>
    <w:semiHidden/>
    <w:unhideWhenUsed/>
    <w:rsid w:val="000E53B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E53BA"/>
    <w:rPr>
      <w:rFonts w:ascii="Tahoma" w:hAnsi="Tahoma" w:cs="Tahoma"/>
      <w:sz w:val="16"/>
      <w:szCs w:val="16"/>
    </w:rPr>
  </w:style>
  <w:style w:type="character" w:styleId="a7">
    <w:name w:val="Emphasis"/>
    <w:basedOn w:val="a0"/>
    <w:uiPriority w:val="20"/>
    <w:qFormat/>
    <w:rsid w:val="009F102D"/>
    <w:rPr>
      <w:i/>
      <w:iCs/>
    </w:rPr>
  </w:style>
</w:styles>
</file>

<file path=word/webSettings.xml><?xml version="1.0" encoding="utf-8"?>
<w:webSettings xmlns:r="http://schemas.openxmlformats.org/officeDocument/2006/relationships" xmlns:w="http://schemas.openxmlformats.org/wordprocessingml/2006/main">
  <w:divs>
    <w:div w:id="119612316">
      <w:bodyDiv w:val="1"/>
      <w:marLeft w:val="0"/>
      <w:marRight w:val="0"/>
      <w:marTop w:val="0"/>
      <w:marBottom w:val="0"/>
      <w:divBdr>
        <w:top w:val="none" w:sz="0" w:space="0" w:color="auto"/>
        <w:left w:val="none" w:sz="0" w:space="0" w:color="auto"/>
        <w:bottom w:val="none" w:sz="0" w:space="0" w:color="auto"/>
        <w:right w:val="none" w:sz="0" w:space="0" w:color="auto"/>
      </w:divBdr>
    </w:div>
    <w:div w:id="123351170">
      <w:bodyDiv w:val="1"/>
      <w:marLeft w:val="0"/>
      <w:marRight w:val="0"/>
      <w:marTop w:val="0"/>
      <w:marBottom w:val="0"/>
      <w:divBdr>
        <w:top w:val="none" w:sz="0" w:space="0" w:color="auto"/>
        <w:left w:val="none" w:sz="0" w:space="0" w:color="auto"/>
        <w:bottom w:val="none" w:sz="0" w:space="0" w:color="auto"/>
        <w:right w:val="none" w:sz="0" w:space="0" w:color="auto"/>
      </w:divBdr>
    </w:div>
    <w:div w:id="156967054">
      <w:bodyDiv w:val="1"/>
      <w:marLeft w:val="0"/>
      <w:marRight w:val="0"/>
      <w:marTop w:val="0"/>
      <w:marBottom w:val="0"/>
      <w:divBdr>
        <w:top w:val="none" w:sz="0" w:space="0" w:color="auto"/>
        <w:left w:val="none" w:sz="0" w:space="0" w:color="auto"/>
        <w:bottom w:val="none" w:sz="0" w:space="0" w:color="auto"/>
        <w:right w:val="none" w:sz="0" w:space="0" w:color="auto"/>
      </w:divBdr>
    </w:div>
    <w:div w:id="189297887">
      <w:bodyDiv w:val="1"/>
      <w:marLeft w:val="0"/>
      <w:marRight w:val="0"/>
      <w:marTop w:val="0"/>
      <w:marBottom w:val="0"/>
      <w:divBdr>
        <w:top w:val="none" w:sz="0" w:space="0" w:color="auto"/>
        <w:left w:val="none" w:sz="0" w:space="0" w:color="auto"/>
        <w:bottom w:val="none" w:sz="0" w:space="0" w:color="auto"/>
        <w:right w:val="none" w:sz="0" w:space="0" w:color="auto"/>
      </w:divBdr>
    </w:div>
    <w:div w:id="312492169">
      <w:bodyDiv w:val="1"/>
      <w:marLeft w:val="0"/>
      <w:marRight w:val="0"/>
      <w:marTop w:val="0"/>
      <w:marBottom w:val="0"/>
      <w:divBdr>
        <w:top w:val="none" w:sz="0" w:space="0" w:color="auto"/>
        <w:left w:val="none" w:sz="0" w:space="0" w:color="auto"/>
        <w:bottom w:val="none" w:sz="0" w:space="0" w:color="auto"/>
        <w:right w:val="none" w:sz="0" w:space="0" w:color="auto"/>
      </w:divBdr>
    </w:div>
    <w:div w:id="409474137">
      <w:bodyDiv w:val="1"/>
      <w:marLeft w:val="0"/>
      <w:marRight w:val="0"/>
      <w:marTop w:val="0"/>
      <w:marBottom w:val="0"/>
      <w:divBdr>
        <w:top w:val="none" w:sz="0" w:space="0" w:color="auto"/>
        <w:left w:val="none" w:sz="0" w:space="0" w:color="auto"/>
        <w:bottom w:val="none" w:sz="0" w:space="0" w:color="auto"/>
        <w:right w:val="none" w:sz="0" w:space="0" w:color="auto"/>
      </w:divBdr>
    </w:div>
    <w:div w:id="449281392">
      <w:bodyDiv w:val="1"/>
      <w:marLeft w:val="0"/>
      <w:marRight w:val="0"/>
      <w:marTop w:val="0"/>
      <w:marBottom w:val="0"/>
      <w:divBdr>
        <w:top w:val="none" w:sz="0" w:space="0" w:color="auto"/>
        <w:left w:val="none" w:sz="0" w:space="0" w:color="auto"/>
        <w:bottom w:val="none" w:sz="0" w:space="0" w:color="auto"/>
        <w:right w:val="none" w:sz="0" w:space="0" w:color="auto"/>
      </w:divBdr>
    </w:div>
    <w:div w:id="491482032">
      <w:bodyDiv w:val="1"/>
      <w:marLeft w:val="0"/>
      <w:marRight w:val="0"/>
      <w:marTop w:val="0"/>
      <w:marBottom w:val="0"/>
      <w:divBdr>
        <w:top w:val="none" w:sz="0" w:space="0" w:color="auto"/>
        <w:left w:val="none" w:sz="0" w:space="0" w:color="auto"/>
        <w:bottom w:val="none" w:sz="0" w:space="0" w:color="auto"/>
        <w:right w:val="none" w:sz="0" w:space="0" w:color="auto"/>
      </w:divBdr>
    </w:div>
    <w:div w:id="518079546">
      <w:bodyDiv w:val="1"/>
      <w:marLeft w:val="0"/>
      <w:marRight w:val="0"/>
      <w:marTop w:val="0"/>
      <w:marBottom w:val="0"/>
      <w:divBdr>
        <w:top w:val="none" w:sz="0" w:space="0" w:color="auto"/>
        <w:left w:val="none" w:sz="0" w:space="0" w:color="auto"/>
        <w:bottom w:val="none" w:sz="0" w:space="0" w:color="auto"/>
        <w:right w:val="none" w:sz="0" w:space="0" w:color="auto"/>
      </w:divBdr>
    </w:div>
    <w:div w:id="608053735">
      <w:bodyDiv w:val="1"/>
      <w:marLeft w:val="0"/>
      <w:marRight w:val="0"/>
      <w:marTop w:val="0"/>
      <w:marBottom w:val="0"/>
      <w:divBdr>
        <w:top w:val="none" w:sz="0" w:space="0" w:color="auto"/>
        <w:left w:val="none" w:sz="0" w:space="0" w:color="auto"/>
        <w:bottom w:val="none" w:sz="0" w:space="0" w:color="auto"/>
        <w:right w:val="none" w:sz="0" w:space="0" w:color="auto"/>
      </w:divBdr>
    </w:div>
    <w:div w:id="623272938">
      <w:bodyDiv w:val="1"/>
      <w:marLeft w:val="0"/>
      <w:marRight w:val="0"/>
      <w:marTop w:val="0"/>
      <w:marBottom w:val="0"/>
      <w:divBdr>
        <w:top w:val="none" w:sz="0" w:space="0" w:color="auto"/>
        <w:left w:val="none" w:sz="0" w:space="0" w:color="auto"/>
        <w:bottom w:val="none" w:sz="0" w:space="0" w:color="auto"/>
        <w:right w:val="none" w:sz="0" w:space="0" w:color="auto"/>
      </w:divBdr>
    </w:div>
    <w:div w:id="633751869">
      <w:bodyDiv w:val="1"/>
      <w:marLeft w:val="0"/>
      <w:marRight w:val="0"/>
      <w:marTop w:val="0"/>
      <w:marBottom w:val="0"/>
      <w:divBdr>
        <w:top w:val="none" w:sz="0" w:space="0" w:color="auto"/>
        <w:left w:val="none" w:sz="0" w:space="0" w:color="auto"/>
        <w:bottom w:val="none" w:sz="0" w:space="0" w:color="auto"/>
        <w:right w:val="none" w:sz="0" w:space="0" w:color="auto"/>
      </w:divBdr>
    </w:div>
    <w:div w:id="782500246">
      <w:bodyDiv w:val="1"/>
      <w:marLeft w:val="0"/>
      <w:marRight w:val="0"/>
      <w:marTop w:val="0"/>
      <w:marBottom w:val="0"/>
      <w:divBdr>
        <w:top w:val="none" w:sz="0" w:space="0" w:color="auto"/>
        <w:left w:val="none" w:sz="0" w:space="0" w:color="auto"/>
        <w:bottom w:val="none" w:sz="0" w:space="0" w:color="auto"/>
        <w:right w:val="none" w:sz="0" w:space="0" w:color="auto"/>
      </w:divBdr>
    </w:div>
    <w:div w:id="897282007">
      <w:bodyDiv w:val="1"/>
      <w:marLeft w:val="0"/>
      <w:marRight w:val="0"/>
      <w:marTop w:val="0"/>
      <w:marBottom w:val="0"/>
      <w:divBdr>
        <w:top w:val="none" w:sz="0" w:space="0" w:color="auto"/>
        <w:left w:val="none" w:sz="0" w:space="0" w:color="auto"/>
        <w:bottom w:val="none" w:sz="0" w:space="0" w:color="auto"/>
        <w:right w:val="none" w:sz="0" w:space="0" w:color="auto"/>
      </w:divBdr>
    </w:div>
    <w:div w:id="1063026553">
      <w:bodyDiv w:val="1"/>
      <w:marLeft w:val="0"/>
      <w:marRight w:val="0"/>
      <w:marTop w:val="0"/>
      <w:marBottom w:val="0"/>
      <w:divBdr>
        <w:top w:val="none" w:sz="0" w:space="0" w:color="auto"/>
        <w:left w:val="none" w:sz="0" w:space="0" w:color="auto"/>
        <w:bottom w:val="none" w:sz="0" w:space="0" w:color="auto"/>
        <w:right w:val="none" w:sz="0" w:space="0" w:color="auto"/>
      </w:divBdr>
    </w:div>
    <w:div w:id="1090928152">
      <w:bodyDiv w:val="1"/>
      <w:marLeft w:val="0"/>
      <w:marRight w:val="0"/>
      <w:marTop w:val="0"/>
      <w:marBottom w:val="0"/>
      <w:divBdr>
        <w:top w:val="none" w:sz="0" w:space="0" w:color="auto"/>
        <w:left w:val="none" w:sz="0" w:space="0" w:color="auto"/>
        <w:bottom w:val="none" w:sz="0" w:space="0" w:color="auto"/>
        <w:right w:val="none" w:sz="0" w:space="0" w:color="auto"/>
      </w:divBdr>
    </w:div>
    <w:div w:id="1201433381">
      <w:bodyDiv w:val="1"/>
      <w:marLeft w:val="0"/>
      <w:marRight w:val="0"/>
      <w:marTop w:val="0"/>
      <w:marBottom w:val="0"/>
      <w:divBdr>
        <w:top w:val="none" w:sz="0" w:space="0" w:color="auto"/>
        <w:left w:val="none" w:sz="0" w:space="0" w:color="auto"/>
        <w:bottom w:val="none" w:sz="0" w:space="0" w:color="auto"/>
        <w:right w:val="none" w:sz="0" w:space="0" w:color="auto"/>
      </w:divBdr>
    </w:div>
    <w:div w:id="1209297427">
      <w:bodyDiv w:val="1"/>
      <w:marLeft w:val="0"/>
      <w:marRight w:val="0"/>
      <w:marTop w:val="0"/>
      <w:marBottom w:val="0"/>
      <w:divBdr>
        <w:top w:val="none" w:sz="0" w:space="0" w:color="auto"/>
        <w:left w:val="none" w:sz="0" w:space="0" w:color="auto"/>
        <w:bottom w:val="none" w:sz="0" w:space="0" w:color="auto"/>
        <w:right w:val="none" w:sz="0" w:space="0" w:color="auto"/>
      </w:divBdr>
    </w:div>
    <w:div w:id="1225212861">
      <w:bodyDiv w:val="1"/>
      <w:marLeft w:val="0"/>
      <w:marRight w:val="0"/>
      <w:marTop w:val="0"/>
      <w:marBottom w:val="0"/>
      <w:divBdr>
        <w:top w:val="none" w:sz="0" w:space="0" w:color="auto"/>
        <w:left w:val="none" w:sz="0" w:space="0" w:color="auto"/>
        <w:bottom w:val="none" w:sz="0" w:space="0" w:color="auto"/>
        <w:right w:val="none" w:sz="0" w:space="0" w:color="auto"/>
      </w:divBdr>
    </w:div>
    <w:div w:id="1266882962">
      <w:bodyDiv w:val="1"/>
      <w:marLeft w:val="0"/>
      <w:marRight w:val="0"/>
      <w:marTop w:val="0"/>
      <w:marBottom w:val="0"/>
      <w:divBdr>
        <w:top w:val="none" w:sz="0" w:space="0" w:color="auto"/>
        <w:left w:val="none" w:sz="0" w:space="0" w:color="auto"/>
        <w:bottom w:val="none" w:sz="0" w:space="0" w:color="auto"/>
        <w:right w:val="none" w:sz="0" w:space="0" w:color="auto"/>
      </w:divBdr>
    </w:div>
    <w:div w:id="1275136905">
      <w:bodyDiv w:val="1"/>
      <w:marLeft w:val="0"/>
      <w:marRight w:val="0"/>
      <w:marTop w:val="0"/>
      <w:marBottom w:val="0"/>
      <w:divBdr>
        <w:top w:val="none" w:sz="0" w:space="0" w:color="auto"/>
        <w:left w:val="none" w:sz="0" w:space="0" w:color="auto"/>
        <w:bottom w:val="none" w:sz="0" w:space="0" w:color="auto"/>
        <w:right w:val="none" w:sz="0" w:space="0" w:color="auto"/>
      </w:divBdr>
    </w:div>
    <w:div w:id="1900356947">
      <w:bodyDiv w:val="1"/>
      <w:marLeft w:val="0"/>
      <w:marRight w:val="0"/>
      <w:marTop w:val="0"/>
      <w:marBottom w:val="0"/>
      <w:divBdr>
        <w:top w:val="none" w:sz="0" w:space="0" w:color="auto"/>
        <w:left w:val="none" w:sz="0" w:space="0" w:color="auto"/>
        <w:bottom w:val="none" w:sz="0" w:space="0" w:color="auto"/>
        <w:right w:val="none" w:sz="0" w:space="0" w:color="auto"/>
      </w:divBdr>
    </w:div>
    <w:div w:id="1934582598">
      <w:bodyDiv w:val="1"/>
      <w:marLeft w:val="0"/>
      <w:marRight w:val="0"/>
      <w:marTop w:val="0"/>
      <w:marBottom w:val="0"/>
      <w:divBdr>
        <w:top w:val="none" w:sz="0" w:space="0" w:color="auto"/>
        <w:left w:val="none" w:sz="0" w:space="0" w:color="auto"/>
        <w:bottom w:val="none" w:sz="0" w:space="0" w:color="auto"/>
        <w:right w:val="none" w:sz="0" w:space="0" w:color="auto"/>
      </w:divBdr>
    </w:div>
    <w:div w:id="19505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2900</Words>
  <Characters>16531</Characters>
  <Application>Microsoft Office Word</Application>
  <DocSecurity>0</DocSecurity>
  <Lines>137</Lines>
  <Paragraphs>38</Paragraphs>
  <ScaleCrop>false</ScaleCrop>
  <Company>SPecialiST RePack</Company>
  <LinksUpToDate>false</LinksUpToDate>
  <CharactersWithSpaces>19393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51</cp:revision>
  <dcterms:created xsi:type="dcterms:W3CDTF">2023-11-15T09:24:00Z</dcterms:created>
  <dcterms:modified xsi:type="dcterms:W3CDTF">2023-11-15T13:10:00Z</dcterms:modified>
</cp:coreProperties>
</file>