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3259" w:rsidRDefault="004A7C3D" w:rsidP="00E03259">
      <w:pPr>
        <w:keepNext/>
        <w:spacing w:after="0" w:line="240" w:lineRule="auto"/>
        <w:jc w:val="right"/>
        <w:outlineLvl w:val="1"/>
        <w:rPr>
          <w:rFonts w:ascii="Times New Roman" w:eastAsia="Times New Roman" w:hAnsi="Times New Roman"/>
          <w:b/>
          <w:bCs/>
          <w:sz w:val="28"/>
          <w:szCs w:val="28"/>
          <w:lang w:eastAsia="ru-RU"/>
        </w:rPr>
      </w:pPr>
      <w:r>
        <w:rPr>
          <w:rFonts w:ascii="Times New Roman" w:eastAsia="Times New Roman" w:hAnsi="Times New Roman"/>
          <w:b/>
          <w:bCs/>
          <w:sz w:val="28"/>
          <w:szCs w:val="28"/>
          <w:lang w:eastAsia="ru-RU"/>
        </w:rPr>
        <w:t xml:space="preserve">                                                  </w:t>
      </w:r>
      <w:r w:rsidR="00E03259">
        <w:rPr>
          <w:rFonts w:ascii="Times New Roman" w:eastAsia="Times New Roman" w:hAnsi="Times New Roman"/>
          <w:b/>
          <w:bCs/>
          <w:sz w:val="28"/>
          <w:szCs w:val="28"/>
          <w:lang w:eastAsia="ru-RU"/>
        </w:rPr>
        <w:t>ПРОЕКТ</w:t>
      </w:r>
    </w:p>
    <w:p w:rsidR="004A7C3D" w:rsidRPr="00CE2E6A" w:rsidRDefault="004A7C3D" w:rsidP="00E03259">
      <w:pPr>
        <w:keepNext/>
        <w:spacing w:after="0" w:line="240" w:lineRule="auto"/>
        <w:jc w:val="center"/>
        <w:outlineLvl w:val="1"/>
        <w:rPr>
          <w:rFonts w:ascii="Times New Roman" w:eastAsia="Times New Roman" w:hAnsi="Times New Roman"/>
          <w:b/>
          <w:bCs/>
          <w:sz w:val="16"/>
          <w:szCs w:val="16"/>
          <w:lang w:eastAsia="ru-RU"/>
        </w:rPr>
      </w:pPr>
      <w:r w:rsidRPr="004A7C3D">
        <w:rPr>
          <w:rFonts w:ascii="Times New Roman" w:eastAsia="Times New Roman" w:hAnsi="Times New Roman"/>
          <w:b/>
          <w:bCs/>
          <w:sz w:val="28"/>
          <w:szCs w:val="28"/>
          <w:lang w:eastAsia="ru-RU"/>
        </w:rPr>
        <w:t>АДМИНИСТРАЦИЯ</w:t>
      </w:r>
    </w:p>
    <w:p w:rsidR="004A7C3D" w:rsidRPr="004A7C3D" w:rsidRDefault="00E03259" w:rsidP="004A7C3D">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РОМАНОВСКОГО</w:t>
      </w:r>
      <w:r w:rsidR="004A7C3D" w:rsidRPr="004A7C3D">
        <w:rPr>
          <w:rFonts w:ascii="Times New Roman" w:eastAsia="Times New Roman" w:hAnsi="Times New Roman"/>
          <w:b/>
          <w:sz w:val="28"/>
          <w:szCs w:val="28"/>
          <w:lang w:eastAsia="ru-RU"/>
        </w:rPr>
        <w:t xml:space="preserve"> СЕЛЬСОВЕТА</w:t>
      </w:r>
    </w:p>
    <w:p w:rsidR="004A7C3D" w:rsidRPr="004A7C3D" w:rsidRDefault="004A7C3D" w:rsidP="004A7C3D">
      <w:pPr>
        <w:spacing w:after="0" w:line="240" w:lineRule="auto"/>
        <w:jc w:val="center"/>
        <w:rPr>
          <w:rFonts w:ascii="Times New Roman" w:eastAsia="Times New Roman" w:hAnsi="Times New Roman"/>
          <w:b/>
          <w:bCs/>
          <w:sz w:val="28"/>
          <w:szCs w:val="28"/>
          <w:lang w:eastAsia="ru-RU"/>
        </w:rPr>
      </w:pPr>
      <w:r w:rsidRPr="004A7C3D">
        <w:rPr>
          <w:rFonts w:ascii="Times New Roman" w:eastAsia="Times New Roman" w:hAnsi="Times New Roman"/>
          <w:b/>
          <w:bCs/>
          <w:sz w:val="28"/>
          <w:szCs w:val="28"/>
          <w:lang w:eastAsia="ru-RU"/>
        </w:rPr>
        <w:t>ХОМУТОВСКОГО РАЙОНА</w:t>
      </w:r>
    </w:p>
    <w:p w:rsidR="004A7C3D" w:rsidRPr="004A7C3D" w:rsidRDefault="004A7C3D" w:rsidP="004A7C3D">
      <w:pPr>
        <w:spacing w:after="0" w:line="240" w:lineRule="auto"/>
        <w:jc w:val="center"/>
        <w:rPr>
          <w:rFonts w:ascii="Times New Roman" w:eastAsia="Times New Roman" w:hAnsi="Times New Roman"/>
          <w:b/>
          <w:bCs/>
          <w:sz w:val="28"/>
          <w:szCs w:val="28"/>
          <w:lang w:eastAsia="ru-RU"/>
        </w:rPr>
      </w:pPr>
      <w:r w:rsidRPr="004A7C3D">
        <w:rPr>
          <w:rFonts w:ascii="Times New Roman" w:eastAsia="Times New Roman" w:hAnsi="Times New Roman"/>
          <w:b/>
          <w:bCs/>
          <w:sz w:val="28"/>
          <w:szCs w:val="28"/>
          <w:lang w:eastAsia="ru-RU"/>
        </w:rPr>
        <w:t xml:space="preserve"> КУРСКОЙ ОБЛАСТИ</w:t>
      </w:r>
    </w:p>
    <w:p w:rsidR="004A7C3D" w:rsidRPr="004A7C3D" w:rsidRDefault="004A7C3D" w:rsidP="004A7C3D">
      <w:pPr>
        <w:spacing w:after="0" w:line="240" w:lineRule="auto"/>
        <w:jc w:val="center"/>
        <w:rPr>
          <w:rFonts w:ascii="Times New Roman" w:eastAsia="Times New Roman" w:hAnsi="Times New Roman"/>
          <w:b/>
          <w:bCs/>
          <w:sz w:val="28"/>
          <w:szCs w:val="28"/>
          <w:lang w:eastAsia="ru-RU"/>
        </w:rPr>
      </w:pPr>
    </w:p>
    <w:p w:rsidR="004A7C3D" w:rsidRPr="004A7C3D" w:rsidRDefault="004A7C3D" w:rsidP="004A7C3D">
      <w:pPr>
        <w:keepNext/>
        <w:spacing w:after="0" w:line="240" w:lineRule="auto"/>
        <w:jc w:val="center"/>
        <w:outlineLvl w:val="2"/>
        <w:rPr>
          <w:rFonts w:ascii="Times New Roman" w:eastAsia="Times New Roman" w:hAnsi="Times New Roman"/>
          <w:b/>
          <w:bCs/>
          <w:sz w:val="28"/>
          <w:szCs w:val="28"/>
          <w:lang w:eastAsia="ru-RU"/>
        </w:rPr>
      </w:pPr>
      <w:r w:rsidRPr="004A7C3D">
        <w:rPr>
          <w:rFonts w:ascii="Times New Roman" w:eastAsia="Times New Roman" w:hAnsi="Times New Roman"/>
          <w:b/>
          <w:bCs/>
          <w:sz w:val="28"/>
          <w:szCs w:val="28"/>
          <w:lang w:eastAsia="ru-RU"/>
        </w:rPr>
        <w:t>ПОСТАНОВЛЕНИЕ</w:t>
      </w:r>
    </w:p>
    <w:p w:rsidR="004A7C3D" w:rsidRPr="004A7C3D" w:rsidRDefault="004A7C3D" w:rsidP="004A7C3D">
      <w:pPr>
        <w:spacing w:after="0" w:line="240" w:lineRule="auto"/>
        <w:jc w:val="center"/>
        <w:rPr>
          <w:rFonts w:ascii="Times New Roman" w:eastAsia="Times New Roman" w:hAnsi="Times New Roman"/>
          <w:b/>
          <w:sz w:val="28"/>
          <w:szCs w:val="28"/>
          <w:lang w:eastAsia="ru-RU"/>
        </w:rPr>
      </w:pPr>
    </w:p>
    <w:tbl>
      <w:tblPr>
        <w:tblW w:w="14670" w:type="dxa"/>
        <w:tblLayout w:type="fixed"/>
        <w:tblLook w:val="04A0" w:firstRow="1" w:lastRow="0" w:firstColumn="1" w:lastColumn="0" w:noHBand="0" w:noVBand="1"/>
      </w:tblPr>
      <w:tblGrid>
        <w:gridCol w:w="9744"/>
        <w:gridCol w:w="4926"/>
      </w:tblGrid>
      <w:tr w:rsidR="004A7C3D" w:rsidRPr="004A7C3D" w:rsidTr="004A7C3D">
        <w:tc>
          <w:tcPr>
            <w:tcW w:w="9747" w:type="dxa"/>
            <w:hideMark/>
          </w:tcPr>
          <w:p w:rsidR="004A7C3D" w:rsidRPr="004A7C3D" w:rsidRDefault="004A7C3D" w:rsidP="004A7C3D">
            <w:pPr>
              <w:spacing w:after="0" w:line="240" w:lineRule="auto"/>
              <w:jc w:val="center"/>
              <w:rPr>
                <w:rFonts w:ascii="Times New Roman" w:eastAsia="Times New Roman" w:hAnsi="Times New Roman"/>
                <w:b/>
                <w:bCs/>
                <w:sz w:val="28"/>
                <w:szCs w:val="28"/>
                <w:lang w:eastAsia="ru-RU"/>
              </w:rPr>
            </w:pPr>
            <w:r w:rsidRPr="004A7C3D">
              <w:rPr>
                <w:rFonts w:ascii="Times New Roman" w:eastAsia="Times New Roman" w:hAnsi="Times New Roman"/>
                <w:b/>
                <w:bCs/>
                <w:sz w:val="28"/>
                <w:szCs w:val="28"/>
                <w:lang w:eastAsia="ru-RU"/>
              </w:rPr>
              <w:t xml:space="preserve"> г.  № </w:t>
            </w:r>
          </w:p>
          <w:p w:rsidR="004A7C3D" w:rsidRPr="004A7C3D" w:rsidRDefault="004A7C3D" w:rsidP="004A7C3D">
            <w:pPr>
              <w:spacing w:after="0" w:line="240" w:lineRule="auto"/>
              <w:jc w:val="center"/>
              <w:rPr>
                <w:rFonts w:ascii="Times New Roman" w:eastAsia="Times New Roman" w:hAnsi="Times New Roman"/>
                <w:b/>
                <w:bCs/>
                <w:sz w:val="28"/>
                <w:szCs w:val="28"/>
                <w:lang w:eastAsia="ru-RU"/>
              </w:rPr>
            </w:pPr>
          </w:p>
        </w:tc>
        <w:tc>
          <w:tcPr>
            <w:tcW w:w="4927" w:type="dxa"/>
          </w:tcPr>
          <w:p w:rsidR="004A7C3D" w:rsidRPr="004A7C3D" w:rsidRDefault="004A7C3D" w:rsidP="004A7C3D">
            <w:pPr>
              <w:spacing w:after="0" w:line="240" w:lineRule="auto"/>
              <w:jc w:val="both"/>
              <w:rPr>
                <w:rFonts w:ascii="Times New Roman" w:eastAsia="Times New Roman" w:hAnsi="Times New Roman"/>
                <w:b/>
                <w:bCs/>
                <w:sz w:val="28"/>
                <w:szCs w:val="28"/>
                <w:lang w:eastAsia="ru-RU"/>
              </w:rPr>
            </w:pPr>
          </w:p>
        </w:tc>
      </w:tr>
    </w:tbl>
    <w:p w:rsidR="00D119E0" w:rsidRPr="00D119E0" w:rsidRDefault="00D119E0" w:rsidP="00D119E0">
      <w:pPr>
        <w:spacing w:after="0" w:line="240" w:lineRule="auto"/>
        <w:ind w:firstLine="567"/>
        <w:jc w:val="center"/>
        <w:rPr>
          <w:rFonts w:ascii="Times New Roman" w:eastAsia="Times New Roman" w:hAnsi="Times New Roman"/>
          <w:color w:val="000000"/>
          <w:sz w:val="24"/>
          <w:szCs w:val="24"/>
          <w:lang w:eastAsia="ru-RU"/>
        </w:rPr>
      </w:pPr>
    </w:p>
    <w:p w:rsidR="00D119E0" w:rsidRDefault="005C53FA" w:rsidP="00D119E0">
      <w:pPr>
        <w:spacing w:after="0" w:line="240" w:lineRule="auto"/>
        <w:ind w:firstLine="567"/>
        <w:jc w:val="center"/>
        <w:rPr>
          <w:rFonts w:ascii="Times New Roman" w:eastAsia="Times New Roman" w:hAnsi="Times New Roman"/>
          <w:b/>
          <w:bCs/>
          <w:color w:val="000000"/>
          <w:sz w:val="24"/>
          <w:szCs w:val="24"/>
          <w:lang w:eastAsia="ru-RU"/>
        </w:rPr>
      </w:pPr>
      <w:r w:rsidRPr="005C53FA">
        <w:rPr>
          <w:rFonts w:ascii="Times New Roman" w:eastAsia="Times New Roman" w:hAnsi="Times New Roman"/>
          <w:b/>
          <w:bCs/>
          <w:color w:val="000000"/>
          <w:sz w:val="24"/>
          <w:szCs w:val="24"/>
          <w:lang w:eastAsia="ru-RU"/>
        </w:rPr>
        <w:t>Об</w:t>
      </w:r>
      <w:r>
        <w:rPr>
          <w:rFonts w:ascii="Times New Roman" w:eastAsia="Times New Roman" w:hAnsi="Times New Roman"/>
          <w:b/>
          <w:bCs/>
          <w:color w:val="000000"/>
          <w:sz w:val="24"/>
          <w:szCs w:val="24"/>
          <w:lang w:eastAsia="ru-RU"/>
        </w:rPr>
        <w:t xml:space="preserve"> </w:t>
      </w:r>
      <w:r w:rsidRPr="005C53FA">
        <w:rPr>
          <w:rFonts w:ascii="Times New Roman" w:eastAsia="Times New Roman" w:hAnsi="Times New Roman"/>
          <w:b/>
          <w:bCs/>
          <w:color w:val="000000"/>
          <w:sz w:val="24"/>
          <w:szCs w:val="24"/>
          <w:lang w:eastAsia="ru-RU"/>
        </w:rPr>
        <w:t>утверждении</w:t>
      </w:r>
      <w:r>
        <w:rPr>
          <w:rFonts w:ascii="Times New Roman" w:eastAsia="Times New Roman" w:hAnsi="Times New Roman"/>
          <w:b/>
          <w:bCs/>
          <w:color w:val="000000"/>
          <w:sz w:val="24"/>
          <w:szCs w:val="24"/>
          <w:lang w:eastAsia="ru-RU"/>
        </w:rPr>
        <w:t xml:space="preserve"> </w:t>
      </w:r>
      <w:r w:rsidRPr="005C53FA">
        <w:rPr>
          <w:rFonts w:ascii="Times New Roman" w:eastAsia="Times New Roman" w:hAnsi="Times New Roman"/>
          <w:b/>
          <w:bCs/>
          <w:color w:val="000000"/>
          <w:sz w:val="24"/>
          <w:szCs w:val="24"/>
          <w:lang w:eastAsia="ru-RU"/>
        </w:rPr>
        <w:t>административного</w:t>
      </w:r>
      <w:r>
        <w:rPr>
          <w:rFonts w:ascii="Times New Roman" w:eastAsia="Times New Roman" w:hAnsi="Times New Roman"/>
          <w:b/>
          <w:bCs/>
          <w:color w:val="000000"/>
          <w:sz w:val="24"/>
          <w:szCs w:val="24"/>
          <w:lang w:eastAsia="ru-RU"/>
        </w:rPr>
        <w:t xml:space="preserve"> </w:t>
      </w:r>
      <w:r w:rsidRPr="005C53FA">
        <w:rPr>
          <w:rFonts w:ascii="Times New Roman" w:eastAsia="Times New Roman" w:hAnsi="Times New Roman"/>
          <w:b/>
          <w:bCs/>
          <w:color w:val="000000"/>
          <w:sz w:val="24"/>
          <w:szCs w:val="24"/>
          <w:lang w:eastAsia="ru-RU"/>
        </w:rPr>
        <w:t>регламента</w:t>
      </w:r>
      <w:r>
        <w:rPr>
          <w:rFonts w:ascii="Times New Roman" w:eastAsia="Times New Roman" w:hAnsi="Times New Roman"/>
          <w:b/>
          <w:bCs/>
          <w:color w:val="000000"/>
          <w:sz w:val="24"/>
          <w:szCs w:val="24"/>
          <w:lang w:eastAsia="ru-RU"/>
        </w:rPr>
        <w:t xml:space="preserve"> </w:t>
      </w:r>
      <w:r w:rsidRPr="005C53FA">
        <w:rPr>
          <w:rFonts w:ascii="Times New Roman" w:eastAsia="Times New Roman" w:hAnsi="Times New Roman"/>
          <w:b/>
          <w:bCs/>
          <w:color w:val="000000"/>
          <w:sz w:val="24"/>
          <w:szCs w:val="24"/>
          <w:lang w:eastAsia="ru-RU"/>
        </w:rPr>
        <w:t>предоставления</w:t>
      </w:r>
      <w:r>
        <w:rPr>
          <w:rFonts w:ascii="Times New Roman" w:eastAsia="Times New Roman" w:hAnsi="Times New Roman"/>
          <w:b/>
          <w:bCs/>
          <w:color w:val="000000"/>
          <w:sz w:val="24"/>
          <w:szCs w:val="24"/>
          <w:lang w:eastAsia="ru-RU"/>
        </w:rPr>
        <w:t xml:space="preserve"> </w:t>
      </w:r>
      <w:r w:rsidRPr="005C53FA">
        <w:rPr>
          <w:rFonts w:ascii="Times New Roman" w:eastAsia="Times New Roman" w:hAnsi="Times New Roman"/>
          <w:b/>
          <w:bCs/>
          <w:color w:val="000000"/>
          <w:sz w:val="24"/>
          <w:szCs w:val="24"/>
          <w:lang w:eastAsia="ru-RU"/>
        </w:rPr>
        <w:t>муниципальной</w:t>
      </w:r>
      <w:r>
        <w:rPr>
          <w:rFonts w:ascii="Times New Roman" w:eastAsia="Times New Roman" w:hAnsi="Times New Roman"/>
          <w:b/>
          <w:bCs/>
          <w:color w:val="000000"/>
          <w:sz w:val="24"/>
          <w:szCs w:val="24"/>
          <w:lang w:eastAsia="ru-RU"/>
        </w:rPr>
        <w:t xml:space="preserve"> </w:t>
      </w:r>
      <w:r w:rsidRPr="005C53FA">
        <w:rPr>
          <w:rFonts w:ascii="Times New Roman" w:eastAsia="Times New Roman" w:hAnsi="Times New Roman"/>
          <w:b/>
          <w:bCs/>
          <w:color w:val="000000"/>
          <w:sz w:val="24"/>
          <w:szCs w:val="24"/>
          <w:lang w:eastAsia="ru-RU"/>
        </w:rPr>
        <w:t>услуги</w:t>
      </w:r>
      <w:r>
        <w:rPr>
          <w:rFonts w:ascii="Times New Roman" w:eastAsia="Times New Roman" w:hAnsi="Times New Roman"/>
          <w:b/>
          <w:bCs/>
          <w:color w:val="000000"/>
          <w:sz w:val="24"/>
          <w:szCs w:val="24"/>
          <w:lang w:eastAsia="ru-RU"/>
        </w:rPr>
        <w:t xml:space="preserve"> </w:t>
      </w:r>
      <w:r w:rsidR="00901E6F">
        <w:rPr>
          <w:rFonts w:ascii="Times New Roman" w:eastAsia="Times New Roman" w:hAnsi="Times New Roman"/>
          <w:b/>
          <w:bCs/>
          <w:color w:val="000000"/>
          <w:sz w:val="24"/>
          <w:szCs w:val="24"/>
          <w:lang w:eastAsia="ru-RU"/>
        </w:rPr>
        <w:t>«</w:t>
      </w:r>
      <w:r w:rsidR="00EA7501" w:rsidRPr="00EA7501">
        <w:rPr>
          <w:rFonts w:ascii="Times New Roman" w:eastAsia="Times New Roman" w:hAnsi="Times New Roman"/>
          <w:b/>
          <w:bCs/>
          <w:color w:val="000000"/>
          <w:sz w:val="24"/>
          <w:szCs w:val="24"/>
          <w:lang w:eastAsia="ru-RU"/>
        </w:rPr>
        <w:t xml:space="preserve">Выдача выписки из </w:t>
      </w:r>
      <w:proofErr w:type="spellStart"/>
      <w:r w:rsidR="00EA7501" w:rsidRPr="00EA7501">
        <w:rPr>
          <w:rFonts w:ascii="Times New Roman" w:eastAsia="Times New Roman" w:hAnsi="Times New Roman"/>
          <w:b/>
          <w:bCs/>
          <w:color w:val="000000"/>
          <w:sz w:val="24"/>
          <w:szCs w:val="24"/>
          <w:lang w:eastAsia="ru-RU"/>
        </w:rPr>
        <w:t>похозяйственных</w:t>
      </w:r>
      <w:proofErr w:type="spellEnd"/>
      <w:r w:rsidR="00EA7501" w:rsidRPr="00EA7501">
        <w:rPr>
          <w:rFonts w:ascii="Times New Roman" w:eastAsia="Times New Roman" w:hAnsi="Times New Roman"/>
          <w:b/>
          <w:bCs/>
          <w:color w:val="000000"/>
          <w:sz w:val="24"/>
          <w:szCs w:val="24"/>
          <w:lang w:eastAsia="ru-RU"/>
        </w:rPr>
        <w:t xml:space="preserve"> книг</w:t>
      </w:r>
      <w:r w:rsidR="00901E6F">
        <w:rPr>
          <w:rFonts w:ascii="Times New Roman" w:eastAsia="Times New Roman" w:hAnsi="Times New Roman"/>
          <w:b/>
          <w:bCs/>
          <w:color w:val="000000"/>
          <w:sz w:val="24"/>
          <w:szCs w:val="24"/>
          <w:lang w:eastAsia="ru-RU"/>
        </w:rPr>
        <w:t>»</w:t>
      </w:r>
      <w:r>
        <w:rPr>
          <w:rFonts w:ascii="Times New Roman" w:eastAsia="Times New Roman" w:hAnsi="Times New Roman"/>
          <w:b/>
          <w:bCs/>
          <w:color w:val="000000"/>
          <w:sz w:val="24"/>
          <w:szCs w:val="24"/>
          <w:lang w:eastAsia="ru-RU"/>
        </w:rPr>
        <w:t xml:space="preserve"> </w:t>
      </w:r>
    </w:p>
    <w:p w:rsidR="00EA7501" w:rsidRPr="005C53FA" w:rsidRDefault="00EA7501" w:rsidP="00D119E0">
      <w:pPr>
        <w:spacing w:after="0" w:line="240" w:lineRule="auto"/>
        <w:ind w:firstLine="567"/>
        <w:jc w:val="center"/>
        <w:rPr>
          <w:rFonts w:ascii="Times New Roman" w:eastAsia="Times New Roman" w:hAnsi="Times New Roman"/>
          <w:b/>
          <w:bCs/>
          <w:color w:val="000000"/>
          <w:sz w:val="24"/>
          <w:szCs w:val="24"/>
          <w:lang w:eastAsia="ru-RU"/>
        </w:rPr>
      </w:pPr>
    </w:p>
    <w:p w:rsidR="005C53FA" w:rsidRPr="00D119E0" w:rsidRDefault="005C53FA" w:rsidP="005C53FA">
      <w:pPr>
        <w:spacing w:after="0" w:line="240" w:lineRule="auto"/>
        <w:ind w:firstLine="709"/>
        <w:jc w:val="both"/>
        <w:rPr>
          <w:rFonts w:ascii="Times New Roman" w:eastAsia="Times New Roman" w:hAnsi="Times New Roman"/>
          <w:b/>
          <w:color w:val="000000"/>
          <w:sz w:val="24"/>
          <w:szCs w:val="24"/>
          <w:lang w:eastAsia="ru-RU"/>
        </w:rPr>
      </w:pPr>
      <w:r w:rsidRPr="005C53FA">
        <w:rPr>
          <w:rFonts w:ascii="Times New Roman" w:eastAsia="Times New Roman" w:hAnsi="Times New Roman"/>
          <w:color w:val="000000"/>
          <w:sz w:val="24"/>
          <w:szCs w:val="24"/>
          <w:lang w:eastAsia="ru-RU"/>
        </w:rPr>
        <w:t>В</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соответствии</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с</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Федеральными</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законами</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от</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06.10.2003</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131-ФЗ</w:t>
      </w:r>
      <w:r>
        <w:rPr>
          <w:rFonts w:ascii="Times New Roman" w:eastAsia="Times New Roman" w:hAnsi="Times New Roman"/>
          <w:color w:val="000000"/>
          <w:sz w:val="24"/>
          <w:szCs w:val="24"/>
          <w:lang w:eastAsia="ru-RU"/>
        </w:rPr>
        <w:t xml:space="preserve"> </w:t>
      </w:r>
      <w:r w:rsidR="00901E6F">
        <w:rPr>
          <w:rFonts w:ascii="Times New Roman" w:eastAsia="Times New Roman" w:hAnsi="Times New Roman"/>
          <w:color w:val="000000"/>
          <w:sz w:val="24"/>
          <w:szCs w:val="24"/>
          <w:lang w:eastAsia="ru-RU"/>
        </w:rPr>
        <w:t>«</w:t>
      </w:r>
      <w:r w:rsidRPr="005C53FA">
        <w:rPr>
          <w:rFonts w:ascii="Times New Roman" w:eastAsia="Times New Roman" w:hAnsi="Times New Roman"/>
          <w:color w:val="000000"/>
          <w:sz w:val="24"/>
          <w:szCs w:val="24"/>
          <w:lang w:eastAsia="ru-RU"/>
        </w:rPr>
        <w:t>Об</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общих</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принципах</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организации</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местного</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самоуправления</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в</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Российской</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Федерации</w:t>
      </w:r>
      <w:r w:rsidR="00901E6F">
        <w:rPr>
          <w:rFonts w:ascii="Times New Roman" w:eastAsia="Times New Roman" w:hAnsi="Times New Roman"/>
          <w:color w:val="000000"/>
          <w:sz w:val="24"/>
          <w:szCs w:val="24"/>
          <w:lang w:eastAsia="ru-RU"/>
        </w:rPr>
        <w:t>»</w:t>
      </w:r>
      <w:r w:rsidRPr="005C53FA">
        <w:rPr>
          <w:rFonts w:ascii="Times New Roman" w:eastAsia="Times New Roman" w:hAnsi="Times New Roman"/>
          <w:color w:val="000000"/>
          <w:sz w:val="24"/>
          <w:szCs w:val="24"/>
          <w:lang w:eastAsia="ru-RU"/>
        </w:rPr>
        <w:t>,</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от</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27.07.2010</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210-ФЗ</w:t>
      </w:r>
      <w:r>
        <w:rPr>
          <w:rFonts w:ascii="Times New Roman" w:eastAsia="Times New Roman" w:hAnsi="Times New Roman"/>
          <w:color w:val="000000"/>
          <w:sz w:val="24"/>
          <w:szCs w:val="24"/>
          <w:lang w:eastAsia="ru-RU"/>
        </w:rPr>
        <w:t xml:space="preserve"> </w:t>
      </w:r>
      <w:r w:rsidR="00901E6F">
        <w:rPr>
          <w:rFonts w:ascii="Times New Roman" w:eastAsia="Times New Roman" w:hAnsi="Times New Roman"/>
          <w:color w:val="000000"/>
          <w:sz w:val="24"/>
          <w:szCs w:val="24"/>
          <w:lang w:eastAsia="ru-RU"/>
        </w:rPr>
        <w:t>«</w:t>
      </w:r>
      <w:r w:rsidRPr="005C53FA">
        <w:rPr>
          <w:rFonts w:ascii="Times New Roman" w:eastAsia="Times New Roman" w:hAnsi="Times New Roman"/>
          <w:color w:val="000000"/>
          <w:sz w:val="24"/>
          <w:szCs w:val="24"/>
          <w:lang w:eastAsia="ru-RU"/>
        </w:rPr>
        <w:t>Об</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организации</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предоставления</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государственных</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и</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муниципальных</w:t>
      </w:r>
      <w:r>
        <w:rPr>
          <w:rFonts w:ascii="Times New Roman" w:eastAsia="Times New Roman" w:hAnsi="Times New Roman"/>
          <w:color w:val="000000"/>
          <w:sz w:val="24"/>
          <w:szCs w:val="24"/>
          <w:lang w:eastAsia="ru-RU"/>
        </w:rPr>
        <w:t xml:space="preserve"> </w:t>
      </w:r>
      <w:r w:rsidR="00D119E0">
        <w:rPr>
          <w:rFonts w:ascii="Times New Roman" w:eastAsia="Times New Roman" w:hAnsi="Times New Roman"/>
          <w:color w:val="000000"/>
          <w:sz w:val="24"/>
          <w:szCs w:val="24"/>
          <w:lang w:eastAsia="ru-RU"/>
        </w:rPr>
        <w:t>услуг</w:t>
      </w:r>
      <w:r w:rsidR="00901E6F">
        <w:rPr>
          <w:rFonts w:ascii="Times New Roman" w:eastAsia="Times New Roman" w:hAnsi="Times New Roman"/>
          <w:color w:val="000000"/>
          <w:sz w:val="24"/>
          <w:szCs w:val="24"/>
          <w:lang w:eastAsia="ru-RU"/>
        </w:rPr>
        <w:t>»</w:t>
      </w:r>
      <w:r w:rsidR="00D119E0">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и</w:t>
      </w:r>
      <w:r w:rsidR="00EA7501">
        <w:rPr>
          <w:rFonts w:ascii="Times New Roman" w:eastAsia="Times New Roman" w:hAnsi="Times New Roman"/>
          <w:color w:val="000000"/>
          <w:sz w:val="24"/>
          <w:szCs w:val="24"/>
          <w:lang w:eastAsia="ru-RU"/>
        </w:rPr>
        <w:t xml:space="preserve"> </w:t>
      </w:r>
      <w:r w:rsidR="00EA7501" w:rsidRPr="00EA7501">
        <w:rPr>
          <w:rFonts w:ascii="Times New Roman" w:eastAsia="Times New Roman" w:hAnsi="Times New Roman"/>
          <w:color w:val="000000"/>
          <w:sz w:val="24"/>
          <w:szCs w:val="24"/>
          <w:lang w:eastAsia="ru-RU"/>
        </w:rPr>
        <w:t>Приказ</w:t>
      </w:r>
      <w:r w:rsidR="00EA7501">
        <w:rPr>
          <w:rFonts w:ascii="Times New Roman" w:eastAsia="Times New Roman" w:hAnsi="Times New Roman"/>
          <w:color w:val="000000"/>
          <w:sz w:val="24"/>
          <w:szCs w:val="24"/>
          <w:lang w:eastAsia="ru-RU"/>
        </w:rPr>
        <w:t>ом</w:t>
      </w:r>
      <w:r w:rsidR="00EA7501" w:rsidRPr="00EA7501">
        <w:rPr>
          <w:rFonts w:ascii="Times New Roman" w:eastAsia="Times New Roman" w:hAnsi="Times New Roman"/>
          <w:color w:val="000000"/>
          <w:sz w:val="24"/>
          <w:szCs w:val="24"/>
          <w:lang w:eastAsia="ru-RU"/>
        </w:rPr>
        <w:t xml:space="preserve"> Министерства сельского хозяйства РФ от </w:t>
      </w:r>
      <w:proofErr w:type="gramStart"/>
      <w:r w:rsidR="00EA7501" w:rsidRPr="00EA7501">
        <w:rPr>
          <w:rFonts w:ascii="Times New Roman" w:eastAsia="Times New Roman" w:hAnsi="Times New Roman"/>
          <w:color w:val="000000"/>
          <w:sz w:val="24"/>
          <w:szCs w:val="24"/>
          <w:lang w:eastAsia="ru-RU"/>
        </w:rPr>
        <w:t>27</w:t>
      </w:r>
      <w:r w:rsidR="00EA7501">
        <w:rPr>
          <w:rFonts w:ascii="Times New Roman" w:eastAsia="Times New Roman" w:hAnsi="Times New Roman"/>
          <w:color w:val="000000"/>
          <w:sz w:val="24"/>
          <w:szCs w:val="24"/>
          <w:lang w:eastAsia="ru-RU"/>
        </w:rPr>
        <w:t>.09.</w:t>
      </w:r>
      <w:r w:rsidR="00EA7501" w:rsidRPr="00EA7501">
        <w:rPr>
          <w:rFonts w:ascii="Times New Roman" w:eastAsia="Times New Roman" w:hAnsi="Times New Roman"/>
          <w:color w:val="000000"/>
          <w:sz w:val="24"/>
          <w:szCs w:val="24"/>
          <w:lang w:eastAsia="ru-RU"/>
        </w:rPr>
        <w:t xml:space="preserve">2022  </w:t>
      </w:r>
      <w:r w:rsidR="00EA7501">
        <w:rPr>
          <w:rFonts w:ascii="Times New Roman" w:eastAsia="Times New Roman" w:hAnsi="Times New Roman"/>
          <w:color w:val="000000"/>
          <w:sz w:val="24"/>
          <w:szCs w:val="24"/>
          <w:lang w:eastAsia="ru-RU"/>
        </w:rPr>
        <w:t>№</w:t>
      </w:r>
      <w:proofErr w:type="gramEnd"/>
      <w:r w:rsidR="00EA7501" w:rsidRPr="00EA7501">
        <w:rPr>
          <w:rFonts w:ascii="Times New Roman" w:eastAsia="Times New Roman" w:hAnsi="Times New Roman"/>
          <w:color w:val="000000"/>
          <w:sz w:val="24"/>
          <w:szCs w:val="24"/>
          <w:lang w:eastAsia="ru-RU"/>
        </w:rPr>
        <w:t xml:space="preserve"> 629 </w:t>
      </w:r>
      <w:r w:rsidR="00EA7501">
        <w:rPr>
          <w:rFonts w:ascii="Times New Roman" w:eastAsia="Times New Roman" w:hAnsi="Times New Roman"/>
          <w:color w:val="000000"/>
          <w:sz w:val="24"/>
          <w:szCs w:val="24"/>
          <w:lang w:eastAsia="ru-RU"/>
        </w:rPr>
        <w:t>«</w:t>
      </w:r>
      <w:r w:rsidR="00EA7501" w:rsidRPr="00EA7501">
        <w:rPr>
          <w:rFonts w:ascii="Times New Roman" w:eastAsia="Times New Roman" w:hAnsi="Times New Roman"/>
          <w:color w:val="000000"/>
          <w:sz w:val="24"/>
          <w:szCs w:val="24"/>
          <w:lang w:eastAsia="ru-RU"/>
        </w:rPr>
        <w:t xml:space="preserve">Об утверждении формы и порядка ведения </w:t>
      </w:r>
      <w:proofErr w:type="spellStart"/>
      <w:r w:rsidR="00EA7501" w:rsidRPr="00EA7501">
        <w:rPr>
          <w:rFonts w:ascii="Times New Roman" w:eastAsia="Times New Roman" w:hAnsi="Times New Roman"/>
          <w:color w:val="000000"/>
          <w:sz w:val="24"/>
          <w:szCs w:val="24"/>
          <w:lang w:eastAsia="ru-RU"/>
        </w:rPr>
        <w:t>похозяйственных</w:t>
      </w:r>
      <w:proofErr w:type="spellEnd"/>
      <w:r w:rsidR="00EA7501" w:rsidRPr="00EA7501">
        <w:rPr>
          <w:rFonts w:ascii="Times New Roman" w:eastAsia="Times New Roman" w:hAnsi="Times New Roman"/>
          <w:color w:val="000000"/>
          <w:sz w:val="24"/>
          <w:szCs w:val="24"/>
          <w:lang w:eastAsia="ru-RU"/>
        </w:rPr>
        <w:t xml:space="preserve"> книг</w:t>
      </w:r>
      <w:r w:rsidR="00EA7501">
        <w:rPr>
          <w:rFonts w:ascii="Times New Roman" w:eastAsia="Times New Roman" w:hAnsi="Times New Roman"/>
          <w:color w:val="000000"/>
          <w:sz w:val="24"/>
          <w:szCs w:val="24"/>
          <w:lang w:eastAsia="ru-RU"/>
        </w:rPr>
        <w:t>»</w:t>
      </w:r>
      <w:r w:rsidRPr="005C53FA">
        <w:rPr>
          <w:rFonts w:ascii="Times New Roman" w:eastAsia="Times New Roman" w:hAnsi="Times New Roman"/>
          <w:color w:val="000000"/>
          <w:sz w:val="24"/>
          <w:szCs w:val="24"/>
          <w:lang w:eastAsia="ru-RU"/>
        </w:rPr>
        <w:t>,</w:t>
      </w:r>
      <w:r w:rsidR="00E03259">
        <w:rPr>
          <w:rFonts w:ascii="Times New Roman" w:eastAsia="Times New Roman" w:hAnsi="Times New Roman"/>
          <w:color w:val="000000"/>
          <w:sz w:val="24"/>
          <w:szCs w:val="24"/>
          <w:lang w:eastAsia="ru-RU"/>
        </w:rPr>
        <w:t xml:space="preserve"> </w:t>
      </w:r>
      <w:r w:rsidR="00D119E0" w:rsidRPr="00D119E0">
        <w:rPr>
          <w:rFonts w:ascii="Times New Roman" w:eastAsia="Times New Roman" w:hAnsi="Times New Roman"/>
          <w:color w:val="000000"/>
          <w:sz w:val="24"/>
          <w:szCs w:val="24"/>
          <w:lang w:eastAsia="ru-RU"/>
        </w:rPr>
        <w:t xml:space="preserve"> </w:t>
      </w:r>
      <w:r w:rsidR="004A7C3D">
        <w:rPr>
          <w:rFonts w:ascii="Times New Roman" w:eastAsia="Times New Roman" w:hAnsi="Times New Roman"/>
          <w:color w:val="000000"/>
          <w:sz w:val="24"/>
          <w:szCs w:val="24"/>
          <w:lang w:eastAsia="ru-RU"/>
        </w:rPr>
        <w:t xml:space="preserve">Администрация </w:t>
      </w:r>
      <w:r w:rsidR="00E03259">
        <w:rPr>
          <w:rFonts w:ascii="Times New Roman" w:eastAsia="Times New Roman" w:hAnsi="Times New Roman"/>
          <w:color w:val="000000"/>
          <w:sz w:val="24"/>
          <w:szCs w:val="24"/>
          <w:lang w:eastAsia="ru-RU"/>
        </w:rPr>
        <w:t>Романовского</w:t>
      </w:r>
      <w:r w:rsidR="004A7C3D">
        <w:rPr>
          <w:rFonts w:ascii="Times New Roman" w:eastAsia="Times New Roman" w:hAnsi="Times New Roman"/>
          <w:color w:val="000000"/>
          <w:sz w:val="24"/>
          <w:szCs w:val="24"/>
          <w:lang w:eastAsia="ru-RU"/>
        </w:rPr>
        <w:t xml:space="preserve"> сельсовета </w:t>
      </w:r>
      <w:proofErr w:type="spellStart"/>
      <w:r w:rsidR="004A7C3D">
        <w:rPr>
          <w:rFonts w:ascii="Times New Roman" w:eastAsia="Times New Roman" w:hAnsi="Times New Roman"/>
          <w:color w:val="000000"/>
          <w:sz w:val="24"/>
          <w:szCs w:val="24"/>
          <w:lang w:eastAsia="ru-RU"/>
        </w:rPr>
        <w:t>Хомутовского</w:t>
      </w:r>
      <w:proofErr w:type="spellEnd"/>
      <w:r w:rsidR="004A7C3D">
        <w:rPr>
          <w:rFonts w:ascii="Times New Roman" w:eastAsia="Times New Roman" w:hAnsi="Times New Roman"/>
          <w:color w:val="000000"/>
          <w:sz w:val="24"/>
          <w:szCs w:val="24"/>
          <w:lang w:eastAsia="ru-RU"/>
        </w:rPr>
        <w:t xml:space="preserve"> района постановляет:</w:t>
      </w:r>
    </w:p>
    <w:p w:rsidR="005C53FA" w:rsidRPr="005C53FA" w:rsidRDefault="005C53FA" w:rsidP="005C53FA">
      <w:pPr>
        <w:spacing w:after="0" w:line="240" w:lineRule="auto"/>
        <w:ind w:firstLine="709"/>
        <w:jc w:val="both"/>
        <w:rPr>
          <w:rFonts w:ascii="Times New Roman" w:eastAsia="Times New Roman" w:hAnsi="Times New Roman"/>
          <w:color w:val="000000"/>
          <w:sz w:val="24"/>
          <w:szCs w:val="24"/>
          <w:lang w:eastAsia="ru-RU"/>
        </w:rPr>
      </w:pPr>
      <w:r w:rsidRPr="005C53FA">
        <w:rPr>
          <w:rFonts w:ascii="Times New Roman" w:eastAsia="Times New Roman" w:hAnsi="Times New Roman"/>
          <w:color w:val="000000"/>
          <w:sz w:val="24"/>
          <w:szCs w:val="24"/>
          <w:lang w:eastAsia="ru-RU"/>
        </w:rPr>
        <w:t>1.</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Утвердить</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административный</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регламент</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по</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предоставлению</w:t>
      </w:r>
      <w:r>
        <w:rPr>
          <w:rFonts w:ascii="Times New Roman" w:eastAsia="Times New Roman" w:hAnsi="Times New Roman"/>
          <w:color w:val="000000"/>
          <w:sz w:val="24"/>
          <w:szCs w:val="24"/>
          <w:lang w:eastAsia="ru-RU"/>
        </w:rPr>
        <w:t xml:space="preserve"> </w:t>
      </w:r>
      <w:r w:rsidR="00D119E0">
        <w:rPr>
          <w:rFonts w:ascii="Times New Roman" w:eastAsia="Times New Roman" w:hAnsi="Times New Roman"/>
          <w:color w:val="000000"/>
          <w:sz w:val="24"/>
          <w:szCs w:val="24"/>
          <w:lang w:eastAsia="ru-RU"/>
        </w:rPr>
        <w:t>м</w:t>
      </w:r>
      <w:r w:rsidRPr="005C53FA">
        <w:rPr>
          <w:rFonts w:ascii="Times New Roman" w:eastAsia="Times New Roman" w:hAnsi="Times New Roman"/>
          <w:color w:val="000000"/>
          <w:sz w:val="24"/>
          <w:szCs w:val="24"/>
          <w:lang w:eastAsia="ru-RU"/>
        </w:rPr>
        <w:t>униципальной</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услуги</w:t>
      </w:r>
      <w:r>
        <w:rPr>
          <w:rFonts w:ascii="Times New Roman" w:eastAsia="Times New Roman" w:hAnsi="Times New Roman"/>
          <w:color w:val="000000"/>
          <w:sz w:val="24"/>
          <w:szCs w:val="24"/>
          <w:lang w:eastAsia="ru-RU"/>
        </w:rPr>
        <w:t xml:space="preserve"> </w:t>
      </w:r>
      <w:r w:rsidR="00901E6F">
        <w:rPr>
          <w:rFonts w:ascii="Times New Roman" w:eastAsia="Times New Roman" w:hAnsi="Times New Roman"/>
          <w:color w:val="000000"/>
          <w:sz w:val="24"/>
          <w:szCs w:val="24"/>
          <w:lang w:eastAsia="ru-RU"/>
        </w:rPr>
        <w:t>«</w:t>
      </w:r>
      <w:r w:rsidR="005D1A60" w:rsidRPr="005D1A60">
        <w:rPr>
          <w:rFonts w:ascii="Times New Roman" w:eastAsia="Times New Roman" w:hAnsi="Times New Roman"/>
          <w:color w:val="000000"/>
          <w:sz w:val="24"/>
          <w:szCs w:val="24"/>
          <w:lang w:eastAsia="ru-RU"/>
        </w:rPr>
        <w:t xml:space="preserve">Выдача выписки из </w:t>
      </w:r>
      <w:proofErr w:type="spellStart"/>
      <w:r w:rsidR="005D1A60" w:rsidRPr="005D1A60">
        <w:rPr>
          <w:rFonts w:ascii="Times New Roman" w:eastAsia="Times New Roman" w:hAnsi="Times New Roman"/>
          <w:color w:val="000000"/>
          <w:sz w:val="24"/>
          <w:szCs w:val="24"/>
          <w:lang w:eastAsia="ru-RU"/>
        </w:rPr>
        <w:t>похозяйственных</w:t>
      </w:r>
      <w:proofErr w:type="spellEnd"/>
      <w:r w:rsidR="005D1A60" w:rsidRPr="005D1A60">
        <w:rPr>
          <w:rFonts w:ascii="Times New Roman" w:eastAsia="Times New Roman" w:hAnsi="Times New Roman"/>
          <w:color w:val="000000"/>
          <w:sz w:val="24"/>
          <w:szCs w:val="24"/>
          <w:lang w:eastAsia="ru-RU"/>
        </w:rPr>
        <w:t xml:space="preserve"> книг</w:t>
      </w:r>
      <w:r w:rsidR="00901E6F">
        <w:rPr>
          <w:rFonts w:ascii="Times New Roman" w:eastAsia="Times New Roman" w:hAnsi="Times New Roman"/>
          <w:color w:val="000000"/>
          <w:sz w:val="24"/>
          <w:szCs w:val="24"/>
          <w:lang w:eastAsia="ru-RU"/>
        </w:rPr>
        <w:t>»</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согласно</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приложению</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к</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настоящему</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постановлению.</w:t>
      </w:r>
    </w:p>
    <w:p w:rsidR="00D119E0" w:rsidRPr="00D119E0" w:rsidRDefault="005D1A60" w:rsidP="00D119E0">
      <w:pPr>
        <w:spacing w:after="0" w:line="240" w:lineRule="auto"/>
        <w:ind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3. </w:t>
      </w:r>
      <w:proofErr w:type="gramStart"/>
      <w:r w:rsidR="00E03259">
        <w:rPr>
          <w:rFonts w:ascii="Times New Roman" w:eastAsia="Times New Roman" w:hAnsi="Times New Roman"/>
          <w:color w:val="000000"/>
          <w:sz w:val="24"/>
          <w:szCs w:val="24"/>
          <w:lang w:eastAsia="ru-RU"/>
        </w:rPr>
        <w:t>Р</w:t>
      </w:r>
      <w:r w:rsidR="00D119E0" w:rsidRPr="00D119E0">
        <w:rPr>
          <w:rFonts w:ascii="Times New Roman" w:eastAsia="Times New Roman" w:hAnsi="Times New Roman"/>
          <w:color w:val="000000"/>
          <w:sz w:val="24"/>
          <w:szCs w:val="24"/>
          <w:lang w:eastAsia="ru-RU"/>
        </w:rPr>
        <w:t xml:space="preserve">азместить </w:t>
      </w:r>
      <w:r w:rsidR="00E03259">
        <w:rPr>
          <w:rFonts w:ascii="Times New Roman" w:eastAsia="Times New Roman" w:hAnsi="Times New Roman"/>
          <w:color w:val="000000"/>
          <w:sz w:val="24"/>
          <w:szCs w:val="24"/>
          <w:lang w:eastAsia="ru-RU"/>
        </w:rPr>
        <w:t xml:space="preserve"> настоящее</w:t>
      </w:r>
      <w:proofErr w:type="gramEnd"/>
      <w:r w:rsidR="00E03259">
        <w:rPr>
          <w:rFonts w:ascii="Times New Roman" w:eastAsia="Times New Roman" w:hAnsi="Times New Roman"/>
          <w:color w:val="000000"/>
          <w:sz w:val="24"/>
          <w:szCs w:val="24"/>
          <w:lang w:eastAsia="ru-RU"/>
        </w:rPr>
        <w:t xml:space="preserve"> Постановление </w:t>
      </w:r>
      <w:r w:rsidR="00D119E0" w:rsidRPr="00D119E0">
        <w:rPr>
          <w:rFonts w:ascii="Times New Roman" w:eastAsia="Times New Roman" w:hAnsi="Times New Roman"/>
          <w:color w:val="000000"/>
          <w:sz w:val="24"/>
          <w:szCs w:val="24"/>
          <w:lang w:eastAsia="ru-RU"/>
        </w:rPr>
        <w:t xml:space="preserve">на официальном сайте </w:t>
      </w:r>
      <w:r w:rsidR="004A7C3D">
        <w:rPr>
          <w:rFonts w:ascii="Times New Roman" w:eastAsia="Times New Roman" w:hAnsi="Times New Roman"/>
          <w:color w:val="000000"/>
          <w:sz w:val="24"/>
          <w:szCs w:val="24"/>
          <w:lang w:eastAsia="ru-RU"/>
        </w:rPr>
        <w:t xml:space="preserve"> Администрации </w:t>
      </w:r>
      <w:r w:rsidR="00E03259">
        <w:rPr>
          <w:rFonts w:ascii="Times New Roman" w:eastAsia="Times New Roman" w:hAnsi="Times New Roman"/>
          <w:color w:val="000000"/>
          <w:sz w:val="24"/>
          <w:szCs w:val="24"/>
          <w:lang w:eastAsia="ru-RU"/>
        </w:rPr>
        <w:t>Романовского</w:t>
      </w:r>
      <w:r w:rsidR="004A7C3D">
        <w:rPr>
          <w:rFonts w:ascii="Times New Roman" w:eastAsia="Times New Roman" w:hAnsi="Times New Roman"/>
          <w:color w:val="000000"/>
          <w:sz w:val="24"/>
          <w:szCs w:val="24"/>
          <w:lang w:eastAsia="ru-RU"/>
        </w:rPr>
        <w:t xml:space="preserve"> сельсовета </w:t>
      </w:r>
      <w:proofErr w:type="spellStart"/>
      <w:r w:rsidR="004A7C3D">
        <w:rPr>
          <w:rFonts w:ascii="Times New Roman" w:eastAsia="Times New Roman" w:hAnsi="Times New Roman"/>
          <w:color w:val="000000"/>
          <w:sz w:val="24"/>
          <w:szCs w:val="24"/>
          <w:lang w:eastAsia="ru-RU"/>
        </w:rPr>
        <w:t>Хомутовского</w:t>
      </w:r>
      <w:proofErr w:type="spellEnd"/>
      <w:r w:rsidR="004A7C3D">
        <w:rPr>
          <w:rFonts w:ascii="Times New Roman" w:eastAsia="Times New Roman" w:hAnsi="Times New Roman"/>
          <w:color w:val="000000"/>
          <w:sz w:val="24"/>
          <w:szCs w:val="24"/>
          <w:lang w:eastAsia="ru-RU"/>
        </w:rPr>
        <w:t xml:space="preserve"> района</w:t>
      </w:r>
      <w:r w:rsidR="00D119E0" w:rsidRPr="00D119E0">
        <w:rPr>
          <w:rFonts w:ascii="Times New Roman" w:eastAsia="Times New Roman" w:hAnsi="Times New Roman"/>
          <w:color w:val="000000"/>
          <w:sz w:val="24"/>
          <w:szCs w:val="24"/>
          <w:lang w:eastAsia="ru-RU"/>
        </w:rPr>
        <w:t xml:space="preserve"> в информационно-телекоммуникационной сети </w:t>
      </w:r>
      <w:r w:rsidR="00901E6F">
        <w:rPr>
          <w:rFonts w:ascii="Times New Roman" w:eastAsia="Times New Roman" w:hAnsi="Times New Roman"/>
          <w:color w:val="000000"/>
          <w:sz w:val="24"/>
          <w:szCs w:val="24"/>
          <w:lang w:eastAsia="ru-RU"/>
        </w:rPr>
        <w:t>«</w:t>
      </w:r>
      <w:r w:rsidR="00D119E0" w:rsidRPr="00D119E0">
        <w:rPr>
          <w:rFonts w:ascii="Times New Roman" w:eastAsia="Times New Roman" w:hAnsi="Times New Roman"/>
          <w:color w:val="000000"/>
          <w:sz w:val="24"/>
          <w:szCs w:val="24"/>
          <w:lang w:eastAsia="ru-RU"/>
        </w:rPr>
        <w:t>Интернет</w:t>
      </w:r>
      <w:r w:rsidR="00901E6F">
        <w:rPr>
          <w:rFonts w:ascii="Times New Roman" w:eastAsia="Times New Roman" w:hAnsi="Times New Roman"/>
          <w:color w:val="000000"/>
          <w:sz w:val="24"/>
          <w:szCs w:val="24"/>
          <w:lang w:eastAsia="ru-RU"/>
        </w:rPr>
        <w:t>»</w:t>
      </w:r>
      <w:r w:rsidR="00D119E0" w:rsidRPr="00D119E0">
        <w:rPr>
          <w:rFonts w:ascii="Times New Roman" w:eastAsia="Times New Roman" w:hAnsi="Times New Roman"/>
          <w:color w:val="000000"/>
          <w:sz w:val="24"/>
          <w:szCs w:val="24"/>
          <w:lang w:eastAsia="ru-RU"/>
        </w:rPr>
        <w:t>.</w:t>
      </w:r>
    </w:p>
    <w:p w:rsidR="00D119E0" w:rsidRDefault="005D1A60" w:rsidP="00D119E0">
      <w:pPr>
        <w:spacing w:after="0" w:line="240" w:lineRule="auto"/>
        <w:ind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4</w:t>
      </w:r>
      <w:r w:rsidR="00D119E0" w:rsidRPr="00D119E0">
        <w:rPr>
          <w:rFonts w:ascii="Times New Roman" w:eastAsia="Times New Roman" w:hAnsi="Times New Roman"/>
          <w:color w:val="000000"/>
          <w:sz w:val="24"/>
          <w:szCs w:val="24"/>
          <w:lang w:eastAsia="ru-RU"/>
        </w:rPr>
        <w:t>. Контроль за исполнением настоящего постановления оставляю за собой.</w:t>
      </w:r>
    </w:p>
    <w:p w:rsidR="004A7C3D" w:rsidRPr="00D119E0" w:rsidRDefault="004A7C3D" w:rsidP="00D119E0">
      <w:pPr>
        <w:spacing w:after="0" w:line="240" w:lineRule="auto"/>
        <w:ind w:firstLine="709"/>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 5. Постановление вступает в силу со дня его подписания и распространяется на правоотношения возникшие с 1 января 2024 года.</w:t>
      </w:r>
    </w:p>
    <w:p w:rsidR="00D119E0" w:rsidRPr="00D119E0" w:rsidRDefault="00D119E0" w:rsidP="00D119E0">
      <w:pPr>
        <w:spacing w:after="0" w:line="240" w:lineRule="auto"/>
        <w:jc w:val="both"/>
        <w:rPr>
          <w:rFonts w:ascii="Times New Roman" w:eastAsia="Times New Roman" w:hAnsi="Times New Roman"/>
          <w:color w:val="000000"/>
          <w:sz w:val="24"/>
          <w:szCs w:val="24"/>
          <w:lang w:eastAsia="ru-RU"/>
        </w:rPr>
      </w:pPr>
    </w:p>
    <w:p w:rsidR="00D119E0" w:rsidRPr="00D119E0" w:rsidRDefault="00D119E0" w:rsidP="00D119E0">
      <w:pPr>
        <w:spacing w:after="0" w:line="240" w:lineRule="auto"/>
        <w:jc w:val="both"/>
        <w:rPr>
          <w:rFonts w:ascii="Times New Roman" w:eastAsia="Times New Roman" w:hAnsi="Times New Roman"/>
          <w:color w:val="000000"/>
          <w:sz w:val="24"/>
          <w:szCs w:val="24"/>
          <w:lang w:eastAsia="ru-RU"/>
        </w:rPr>
      </w:pPr>
    </w:p>
    <w:p w:rsidR="00D119E0" w:rsidRPr="00D119E0" w:rsidRDefault="00D119E0" w:rsidP="00D119E0">
      <w:pPr>
        <w:spacing w:after="0" w:line="240" w:lineRule="auto"/>
        <w:jc w:val="both"/>
        <w:rPr>
          <w:rFonts w:ascii="Times New Roman" w:eastAsia="Times New Roman" w:hAnsi="Times New Roman"/>
          <w:color w:val="000000"/>
          <w:sz w:val="24"/>
          <w:szCs w:val="24"/>
          <w:lang w:eastAsia="ru-RU"/>
        </w:rPr>
      </w:pPr>
    </w:p>
    <w:p w:rsidR="004A7C3D" w:rsidRDefault="00D119E0" w:rsidP="00D119E0">
      <w:pPr>
        <w:spacing w:after="0" w:line="240" w:lineRule="auto"/>
        <w:jc w:val="both"/>
        <w:rPr>
          <w:rFonts w:ascii="Times New Roman" w:eastAsia="Times New Roman" w:hAnsi="Times New Roman"/>
          <w:color w:val="000000"/>
          <w:sz w:val="24"/>
          <w:szCs w:val="24"/>
          <w:lang w:eastAsia="ru-RU"/>
        </w:rPr>
      </w:pPr>
      <w:r w:rsidRPr="00D119E0">
        <w:rPr>
          <w:rFonts w:ascii="Times New Roman" w:eastAsia="Times New Roman" w:hAnsi="Times New Roman"/>
          <w:color w:val="000000"/>
          <w:sz w:val="24"/>
          <w:szCs w:val="24"/>
          <w:lang w:eastAsia="ru-RU"/>
        </w:rPr>
        <w:t xml:space="preserve">Глава </w:t>
      </w:r>
      <w:r w:rsidR="00E03259">
        <w:rPr>
          <w:rFonts w:ascii="Times New Roman" w:eastAsia="Times New Roman" w:hAnsi="Times New Roman"/>
          <w:color w:val="000000"/>
          <w:sz w:val="24"/>
          <w:szCs w:val="24"/>
          <w:lang w:eastAsia="ru-RU"/>
        </w:rPr>
        <w:t>Романовского</w:t>
      </w:r>
      <w:r w:rsidR="004A7C3D">
        <w:rPr>
          <w:rFonts w:ascii="Times New Roman" w:eastAsia="Times New Roman" w:hAnsi="Times New Roman"/>
          <w:color w:val="000000"/>
          <w:sz w:val="24"/>
          <w:szCs w:val="24"/>
          <w:lang w:eastAsia="ru-RU"/>
        </w:rPr>
        <w:t xml:space="preserve"> сельсовета</w:t>
      </w:r>
    </w:p>
    <w:p w:rsidR="00D119E0" w:rsidRDefault="004A7C3D" w:rsidP="00E03259">
      <w:pPr>
        <w:spacing w:after="0" w:line="240" w:lineRule="auto"/>
        <w:jc w:val="both"/>
        <w:rPr>
          <w:rFonts w:ascii="Times New Roman" w:eastAsia="Times New Roman" w:hAnsi="Times New Roman"/>
          <w:color w:val="000000"/>
          <w:sz w:val="24"/>
          <w:szCs w:val="24"/>
          <w:lang w:eastAsia="ru-RU"/>
        </w:rPr>
      </w:pPr>
      <w:proofErr w:type="spellStart"/>
      <w:r>
        <w:rPr>
          <w:rFonts w:ascii="Times New Roman" w:eastAsia="Times New Roman" w:hAnsi="Times New Roman"/>
          <w:color w:val="000000"/>
          <w:sz w:val="24"/>
          <w:szCs w:val="24"/>
          <w:lang w:eastAsia="ru-RU"/>
        </w:rPr>
        <w:t>Хомутовского</w:t>
      </w:r>
      <w:proofErr w:type="spellEnd"/>
      <w:r>
        <w:rPr>
          <w:rFonts w:ascii="Times New Roman" w:eastAsia="Times New Roman" w:hAnsi="Times New Roman"/>
          <w:color w:val="000000"/>
          <w:sz w:val="24"/>
          <w:szCs w:val="24"/>
          <w:lang w:eastAsia="ru-RU"/>
        </w:rPr>
        <w:t xml:space="preserve"> района                                                          </w:t>
      </w:r>
      <w:r w:rsidR="005D1A60">
        <w:rPr>
          <w:rFonts w:ascii="Times New Roman" w:eastAsia="Times New Roman" w:hAnsi="Times New Roman"/>
          <w:color w:val="000000"/>
          <w:sz w:val="24"/>
          <w:szCs w:val="24"/>
          <w:lang w:eastAsia="ru-RU"/>
        </w:rPr>
        <w:t xml:space="preserve">                             </w:t>
      </w:r>
      <w:r w:rsidR="00E03259">
        <w:rPr>
          <w:rFonts w:ascii="Times New Roman" w:eastAsia="Times New Roman" w:hAnsi="Times New Roman"/>
          <w:color w:val="000000"/>
          <w:sz w:val="24"/>
          <w:szCs w:val="24"/>
          <w:lang w:eastAsia="ru-RU"/>
        </w:rPr>
        <w:t xml:space="preserve">И.П. </w:t>
      </w:r>
      <w:proofErr w:type="spellStart"/>
      <w:r w:rsidR="00E03259">
        <w:rPr>
          <w:rFonts w:ascii="Times New Roman" w:eastAsia="Times New Roman" w:hAnsi="Times New Roman"/>
          <w:color w:val="000000"/>
          <w:sz w:val="24"/>
          <w:szCs w:val="24"/>
          <w:lang w:eastAsia="ru-RU"/>
        </w:rPr>
        <w:t>Колотилин</w:t>
      </w:r>
      <w:proofErr w:type="spellEnd"/>
    </w:p>
    <w:p w:rsidR="00D119E0" w:rsidRDefault="00D119E0" w:rsidP="005C53FA">
      <w:pPr>
        <w:spacing w:after="0" w:line="240" w:lineRule="auto"/>
        <w:ind w:firstLine="709"/>
        <w:jc w:val="right"/>
        <w:rPr>
          <w:rFonts w:ascii="Times New Roman" w:eastAsia="Times New Roman" w:hAnsi="Times New Roman"/>
          <w:color w:val="000000"/>
          <w:sz w:val="24"/>
          <w:szCs w:val="24"/>
          <w:lang w:eastAsia="ru-RU"/>
        </w:rPr>
      </w:pPr>
    </w:p>
    <w:p w:rsidR="00D119E0" w:rsidRDefault="00D119E0" w:rsidP="005C53FA">
      <w:pPr>
        <w:spacing w:after="0" w:line="240" w:lineRule="auto"/>
        <w:ind w:firstLine="709"/>
        <w:jc w:val="right"/>
        <w:rPr>
          <w:rFonts w:ascii="Times New Roman" w:eastAsia="Times New Roman" w:hAnsi="Times New Roman"/>
          <w:color w:val="000000"/>
          <w:sz w:val="24"/>
          <w:szCs w:val="24"/>
          <w:lang w:eastAsia="ru-RU"/>
        </w:rPr>
      </w:pPr>
    </w:p>
    <w:p w:rsidR="00D119E0" w:rsidRDefault="00D119E0" w:rsidP="005C53FA">
      <w:pPr>
        <w:spacing w:after="0" w:line="240" w:lineRule="auto"/>
        <w:ind w:firstLine="709"/>
        <w:jc w:val="right"/>
        <w:rPr>
          <w:rFonts w:ascii="Times New Roman" w:eastAsia="Times New Roman" w:hAnsi="Times New Roman"/>
          <w:color w:val="000000"/>
          <w:sz w:val="24"/>
          <w:szCs w:val="24"/>
          <w:lang w:eastAsia="ru-RU"/>
        </w:rPr>
      </w:pPr>
    </w:p>
    <w:p w:rsidR="00D119E0" w:rsidRDefault="00D119E0" w:rsidP="005C53FA">
      <w:pPr>
        <w:spacing w:after="0" w:line="240" w:lineRule="auto"/>
        <w:ind w:firstLine="709"/>
        <w:jc w:val="right"/>
        <w:rPr>
          <w:rFonts w:ascii="Times New Roman" w:eastAsia="Times New Roman" w:hAnsi="Times New Roman"/>
          <w:color w:val="000000"/>
          <w:sz w:val="24"/>
          <w:szCs w:val="24"/>
          <w:lang w:eastAsia="ru-RU"/>
        </w:rPr>
      </w:pPr>
    </w:p>
    <w:p w:rsidR="00D119E0" w:rsidRDefault="00D119E0" w:rsidP="005C53FA">
      <w:pPr>
        <w:spacing w:after="0" w:line="240" w:lineRule="auto"/>
        <w:ind w:firstLine="709"/>
        <w:jc w:val="right"/>
        <w:rPr>
          <w:rFonts w:ascii="Times New Roman" w:eastAsia="Times New Roman" w:hAnsi="Times New Roman"/>
          <w:color w:val="000000"/>
          <w:sz w:val="24"/>
          <w:szCs w:val="24"/>
          <w:lang w:eastAsia="ru-RU"/>
        </w:rPr>
      </w:pPr>
    </w:p>
    <w:p w:rsidR="00D119E0" w:rsidRDefault="00D119E0" w:rsidP="005C53FA">
      <w:pPr>
        <w:spacing w:after="0" w:line="240" w:lineRule="auto"/>
        <w:ind w:firstLine="709"/>
        <w:jc w:val="right"/>
        <w:rPr>
          <w:rFonts w:ascii="Times New Roman" w:eastAsia="Times New Roman" w:hAnsi="Times New Roman"/>
          <w:color w:val="000000"/>
          <w:sz w:val="24"/>
          <w:szCs w:val="24"/>
          <w:lang w:eastAsia="ru-RU"/>
        </w:rPr>
      </w:pPr>
    </w:p>
    <w:p w:rsidR="005D1A60" w:rsidRDefault="005D1A60" w:rsidP="005C53FA">
      <w:pPr>
        <w:spacing w:after="0" w:line="240" w:lineRule="auto"/>
        <w:ind w:firstLine="709"/>
        <w:jc w:val="right"/>
        <w:rPr>
          <w:rFonts w:ascii="Times New Roman" w:eastAsia="Times New Roman" w:hAnsi="Times New Roman"/>
          <w:color w:val="000000"/>
          <w:sz w:val="24"/>
          <w:szCs w:val="24"/>
          <w:lang w:eastAsia="ru-RU"/>
        </w:rPr>
      </w:pPr>
    </w:p>
    <w:p w:rsidR="005D1A60" w:rsidRDefault="005D1A60" w:rsidP="005C53FA">
      <w:pPr>
        <w:spacing w:after="0" w:line="240" w:lineRule="auto"/>
        <w:ind w:firstLine="709"/>
        <w:jc w:val="right"/>
        <w:rPr>
          <w:rFonts w:ascii="Times New Roman" w:eastAsia="Times New Roman" w:hAnsi="Times New Roman"/>
          <w:color w:val="000000"/>
          <w:sz w:val="24"/>
          <w:szCs w:val="24"/>
          <w:lang w:eastAsia="ru-RU"/>
        </w:rPr>
      </w:pPr>
    </w:p>
    <w:p w:rsidR="005D1A60" w:rsidRDefault="005D1A60" w:rsidP="005C53FA">
      <w:pPr>
        <w:spacing w:after="0" w:line="240" w:lineRule="auto"/>
        <w:ind w:firstLine="709"/>
        <w:jc w:val="right"/>
        <w:rPr>
          <w:rFonts w:ascii="Times New Roman" w:eastAsia="Times New Roman" w:hAnsi="Times New Roman"/>
          <w:color w:val="000000"/>
          <w:sz w:val="24"/>
          <w:szCs w:val="24"/>
          <w:lang w:eastAsia="ru-RU"/>
        </w:rPr>
      </w:pPr>
    </w:p>
    <w:p w:rsidR="005D1A60" w:rsidRDefault="005D1A60" w:rsidP="005C53FA">
      <w:pPr>
        <w:spacing w:after="0" w:line="240" w:lineRule="auto"/>
        <w:ind w:firstLine="709"/>
        <w:jc w:val="right"/>
        <w:rPr>
          <w:rFonts w:ascii="Times New Roman" w:eastAsia="Times New Roman" w:hAnsi="Times New Roman"/>
          <w:color w:val="000000"/>
          <w:sz w:val="24"/>
          <w:szCs w:val="24"/>
          <w:lang w:eastAsia="ru-RU"/>
        </w:rPr>
      </w:pPr>
    </w:p>
    <w:p w:rsidR="005D1A60" w:rsidRDefault="005D1A60" w:rsidP="005C53FA">
      <w:pPr>
        <w:spacing w:after="0" w:line="240" w:lineRule="auto"/>
        <w:ind w:firstLine="709"/>
        <w:jc w:val="right"/>
        <w:rPr>
          <w:rFonts w:ascii="Times New Roman" w:eastAsia="Times New Roman" w:hAnsi="Times New Roman"/>
          <w:color w:val="000000"/>
          <w:sz w:val="24"/>
          <w:szCs w:val="24"/>
          <w:lang w:eastAsia="ru-RU"/>
        </w:rPr>
      </w:pPr>
    </w:p>
    <w:p w:rsidR="005D1A60" w:rsidRDefault="005D1A60" w:rsidP="005C53FA">
      <w:pPr>
        <w:spacing w:after="0" w:line="240" w:lineRule="auto"/>
        <w:ind w:firstLine="709"/>
        <w:jc w:val="right"/>
        <w:rPr>
          <w:rFonts w:ascii="Times New Roman" w:eastAsia="Times New Roman" w:hAnsi="Times New Roman"/>
          <w:color w:val="000000"/>
          <w:sz w:val="24"/>
          <w:szCs w:val="24"/>
          <w:lang w:eastAsia="ru-RU"/>
        </w:rPr>
      </w:pPr>
    </w:p>
    <w:p w:rsidR="004A7C3D" w:rsidRDefault="004A7C3D" w:rsidP="005C53FA">
      <w:pPr>
        <w:spacing w:after="0" w:line="240" w:lineRule="auto"/>
        <w:ind w:firstLine="709"/>
        <w:jc w:val="right"/>
        <w:rPr>
          <w:rFonts w:ascii="Times New Roman" w:eastAsia="Times New Roman" w:hAnsi="Times New Roman"/>
          <w:color w:val="000000"/>
          <w:sz w:val="24"/>
          <w:szCs w:val="24"/>
          <w:lang w:eastAsia="ru-RU"/>
        </w:rPr>
      </w:pPr>
    </w:p>
    <w:p w:rsidR="004A7C3D" w:rsidRDefault="004A7C3D" w:rsidP="005C53FA">
      <w:pPr>
        <w:spacing w:after="0" w:line="240" w:lineRule="auto"/>
        <w:ind w:firstLine="709"/>
        <w:jc w:val="right"/>
        <w:rPr>
          <w:rFonts w:ascii="Times New Roman" w:eastAsia="Times New Roman" w:hAnsi="Times New Roman"/>
          <w:color w:val="000000"/>
          <w:sz w:val="24"/>
          <w:szCs w:val="24"/>
          <w:lang w:eastAsia="ru-RU"/>
        </w:rPr>
      </w:pPr>
    </w:p>
    <w:p w:rsidR="005D1A60" w:rsidRDefault="005D1A60" w:rsidP="005C53FA">
      <w:pPr>
        <w:spacing w:after="0" w:line="240" w:lineRule="auto"/>
        <w:ind w:firstLine="709"/>
        <w:jc w:val="right"/>
        <w:rPr>
          <w:rFonts w:ascii="Times New Roman" w:eastAsia="Times New Roman" w:hAnsi="Times New Roman"/>
          <w:color w:val="000000"/>
          <w:sz w:val="24"/>
          <w:szCs w:val="24"/>
          <w:lang w:eastAsia="ru-RU"/>
        </w:rPr>
      </w:pPr>
    </w:p>
    <w:p w:rsidR="00350CCD" w:rsidRDefault="00350CCD" w:rsidP="005C53FA">
      <w:pPr>
        <w:spacing w:after="0" w:line="240" w:lineRule="auto"/>
        <w:ind w:firstLine="709"/>
        <w:jc w:val="right"/>
        <w:rPr>
          <w:rFonts w:ascii="Times New Roman" w:eastAsia="Times New Roman" w:hAnsi="Times New Roman"/>
          <w:color w:val="000000"/>
          <w:sz w:val="24"/>
          <w:szCs w:val="24"/>
          <w:lang w:eastAsia="ru-RU"/>
        </w:rPr>
      </w:pPr>
    </w:p>
    <w:p w:rsidR="00350CCD" w:rsidRDefault="00350CCD" w:rsidP="005C53FA">
      <w:pPr>
        <w:spacing w:after="0" w:line="240" w:lineRule="auto"/>
        <w:ind w:firstLine="709"/>
        <w:jc w:val="right"/>
        <w:rPr>
          <w:rFonts w:ascii="Times New Roman" w:eastAsia="Times New Roman" w:hAnsi="Times New Roman"/>
          <w:color w:val="000000"/>
          <w:sz w:val="24"/>
          <w:szCs w:val="24"/>
          <w:lang w:eastAsia="ru-RU"/>
        </w:rPr>
      </w:pPr>
    </w:p>
    <w:p w:rsidR="005C53FA" w:rsidRPr="005C53FA" w:rsidRDefault="005C53FA" w:rsidP="005C53FA">
      <w:pPr>
        <w:spacing w:after="0" w:line="240" w:lineRule="auto"/>
        <w:ind w:firstLine="709"/>
        <w:jc w:val="right"/>
        <w:rPr>
          <w:rFonts w:ascii="Times New Roman" w:eastAsia="Times New Roman" w:hAnsi="Times New Roman"/>
          <w:color w:val="000000"/>
          <w:sz w:val="24"/>
          <w:szCs w:val="24"/>
          <w:lang w:eastAsia="ru-RU"/>
        </w:rPr>
      </w:pPr>
      <w:r w:rsidRPr="005C53FA">
        <w:rPr>
          <w:rFonts w:ascii="Times New Roman" w:eastAsia="Times New Roman" w:hAnsi="Times New Roman"/>
          <w:color w:val="000000"/>
          <w:sz w:val="24"/>
          <w:szCs w:val="24"/>
          <w:lang w:eastAsia="ru-RU"/>
        </w:rPr>
        <w:lastRenderedPageBreak/>
        <w:t>Приложение</w:t>
      </w:r>
    </w:p>
    <w:p w:rsidR="004A7C3D" w:rsidRDefault="005C53FA" w:rsidP="005C53FA">
      <w:pPr>
        <w:spacing w:after="0" w:line="240" w:lineRule="auto"/>
        <w:ind w:firstLine="709"/>
        <w:jc w:val="right"/>
        <w:rPr>
          <w:rFonts w:ascii="Times New Roman" w:eastAsia="Times New Roman" w:hAnsi="Times New Roman"/>
          <w:color w:val="000000"/>
          <w:sz w:val="24"/>
          <w:szCs w:val="24"/>
          <w:lang w:eastAsia="ru-RU"/>
        </w:rPr>
      </w:pPr>
      <w:r w:rsidRPr="005C53FA">
        <w:rPr>
          <w:rFonts w:ascii="Times New Roman" w:eastAsia="Times New Roman" w:hAnsi="Times New Roman"/>
          <w:color w:val="000000"/>
          <w:sz w:val="24"/>
          <w:szCs w:val="24"/>
          <w:lang w:eastAsia="ru-RU"/>
        </w:rPr>
        <w:t>к</w:t>
      </w:r>
      <w:r>
        <w:rPr>
          <w:rFonts w:ascii="Times New Roman" w:eastAsia="Times New Roman" w:hAnsi="Times New Roman"/>
          <w:color w:val="000000"/>
          <w:sz w:val="24"/>
          <w:szCs w:val="24"/>
          <w:lang w:eastAsia="ru-RU"/>
        </w:rPr>
        <w:t xml:space="preserve"> </w:t>
      </w:r>
      <w:r w:rsidRPr="005C53FA">
        <w:rPr>
          <w:rFonts w:ascii="Times New Roman" w:eastAsia="Times New Roman" w:hAnsi="Times New Roman"/>
          <w:color w:val="000000"/>
          <w:sz w:val="24"/>
          <w:szCs w:val="24"/>
          <w:lang w:eastAsia="ru-RU"/>
        </w:rPr>
        <w:t>постановлению</w:t>
      </w:r>
      <w:r>
        <w:rPr>
          <w:rFonts w:ascii="Times New Roman" w:eastAsia="Times New Roman" w:hAnsi="Times New Roman"/>
          <w:color w:val="000000"/>
          <w:sz w:val="24"/>
          <w:szCs w:val="24"/>
          <w:lang w:eastAsia="ru-RU"/>
        </w:rPr>
        <w:t xml:space="preserve"> </w:t>
      </w:r>
    </w:p>
    <w:p w:rsidR="005C53FA" w:rsidRDefault="005C53FA" w:rsidP="005C53FA">
      <w:pPr>
        <w:spacing w:after="0" w:line="240" w:lineRule="auto"/>
        <w:ind w:firstLine="709"/>
        <w:jc w:val="right"/>
        <w:rPr>
          <w:rFonts w:ascii="Times New Roman" w:eastAsia="Times New Roman" w:hAnsi="Times New Roman"/>
          <w:color w:val="000000"/>
          <w:sz w:val="24"/>
          <w:szCs w:val="24"/>
          <w:lang w:eastAsia="ru-RU"/>
        </w:rPr>
      </w:pPr>
      <w:r w:rsidRPr="005C53FA">
        <w:rPr>
          <w:rFonts w:ascii="Times New Roman" w:eastAsia="Times New Roman" w:hAnsi="Times New Roman"/>
          <w:color w:val="000000"/>
          <w:sz w:val="24"/>
          <w:szCs w:val="24"/>
          <w:lang w:eastAsia="ru-RU"/>
        </w:rPr>
        <w:t>администрации</w:t>
      </w:r>
    </w:p>
    <w:p w:rsidR="004A7C3D" w:rsidRDefault="00E03259" w:rsidP="005C53FA">
      <w:pPr>
        <w:spacing w:after="0" w:line="240" w:lineRule="auto"/>
        <w:ind w:firstLine="709"/>
        <w:jc w:val="right"/>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Романовского</w:t>
      </w:r>
      <w:r w:rsidR="004A7C3D">
        <w:rPr>
          <w:rFonts w:ascii="Times New Roman" w:eastAsia="Times New Roman" w:hAnsi="Times New Roman"/>
          <w:color w:val="000000"/>
          <w:sz w:val="24"/>
          <w:szCs w:val="24"/>
          <w:lang w:eastAsia="ru-RU"/>
        </w:rPr>
        <w:t xml:space="preserve"> сельсовета</w:t>
      </w:r>
    </w:p>
    <w:p w:rsidR="004A7C3D" w:rsidRPr="005C53FA" w:rsidRDefault="004A7C3D" w:rsidP="005C53FA">
      <w:pPr>
        <w:spacing w:after="0" w:line="240" w:lineRule="auto"/>
        <w:ind w:firstLine="709"/>
        <w:jc w:val="right"/>
        <w:rPr>
          <w:rFonts w:ascii="Times New Roman" w:eastAsia="Times New Roman" w:hAnsi="Times New Roman"/>
          <w:color w:val="000000"/>
          <w:sz w:val="24"/>
          <w:szCs w:val="24"/>
          <w:lang w:eastAsia="ru-RU"/>
        </w:rPr>
      </w:pPr>
      <w:proofErr w:type="spellStart"/>
      <w:r>
        <w:rPr>
          <w:rFonts w:ascii="Times New Roman" w:eastAsia="Times New Roman" w:hAnsi="Times New Roman"/>
          <w:color w:val="000000"/>
          <w:sz w:val="24"/>
          <w:szCs w:val="24"/>
          <w:lang w:eastAsia="ru-RU"/>
        </w:rPr>
        <w:t>Хомутовского</w:t>
      </w:r>
      <w:proofErr w:type="spellEnd"/>
      <w:r>
        <w:rPr>
          <w:rFonts w:ascii="Times New Roman" w:eastAsia="Times New Roman" w:hAnsi="Times New Roman"/>
          <w:color w:val="000000"/>
          <w:sz w:val="24"/>
          <w:szCs w:val="24"/>
          <w:lang w:eastAsia="ru-RU"/>
        </w:rPr>
        <w:t xml:space="preserve"> района</w:t>
      </w:r>
    </w:p>
    <w:p w:rsidR="005C53FA" w:rsidRPr="00350CCD" w:rsidRDefault="005C53FA" w:rsidP="005C53FA">
      <w:pPr>
        <w:spacing w:after="0" w:line="240" w:lineRule="auto"/>
        <w:ind w:firstLine="709"/>
        <w:jc w:val="right"/>
        <w:rPr>
          <w:rFonts w:ascii="Times New Roman" w:eastAsia="Times New Roman" w:hAnsi="Times New Roman"/>
          <w:sz w:val="24"/>
          <w:szCs w:val="24"/>
          <w:lang w:eastAsia="ru-RU"/>
        </w:rPr>
      </w:pPr>
      <w:r w:rsidRPr="00350CCD">
        <w:rPr>
          <w:rFonts w:ascii="Times New Roman" w:eastAsia="Times New Roman" w:hAnsi="Times New Roman"/>
          <w:sz w:val="24"/>
          <w:szCs w:val="24"/>
          <w:lang w:eastAsia="ru-RU"/>
        </w:rPr>
        <w:t xml:space="preserve">от </w:t>
      </w:r>
      <w:r w:rsidR="00D119E0" w:rsidRPr="00350CCD">
        <w:rPr>
          <w:rFonts w:ascii="Times New Roman" w:eastAsia="Times New Roman" w:hAnsi="Times New Roman"/>
          <w:sz w:val="24"/>
          <w:szCs w:val="24"/>
          <w:lang w:eastAsia="ru-RU"/>
        </w:rPr>
        <w:t>г. №</w:t>
      </w:r>
      <w:r w:rsidR="00E03259">
        <w:rPr>
          <w:rFonts w:ascii="Times New Roman" w:eastAsia="Times New Roman" w:hAnsi="Times New Roman"/>
          <w:sz w:val="24"/>
          <w:szCs w:val="24"/>
          <w:lang w:eastAsia="ru-RU"/>
        </w:rPr>
        <w:t>1</w:t>
      </w:r>
    </w:p>
    <w:p w:rsidR="005C53FA" w:rsidRPr="005C53FA" w:rsidRDefault="005C53FA" w:rsidP="005C53FA">
      <w:pPr>
        <w:spacing w:after="0" w:line="240" w:lineRule="auto"/>
        <w:ind w:firstLine="709"/>
        <w:jc w:val="both"/>
        <w:rPr>
          <w:rFonts w:ascii="Times New Roman" w:eastAsia="Times New Roman" w:hAnsi="Times New Roman"/>
          <w:color w:val="000000"/>
          <w:sz w:val="24"/>
          <w:szCs w:val="24"/>
          <w:lang w:eastAsia="ru-RU"/>
        </w:rPr>
      </w:pPr>
    </w:p>
    <w:p w:rsidR="005D1A60" w:rsidRPr="00350CCD" w:rsidRDefault="005D1A60" w:rsidP="005D1A60">
      <w:pPr>
        <w:widowControl w:val="0"/>
        <w:autoSpaceDE w:val="0"/>
        <w:autoSpaceDN w:val="0"/>
        <w:adjustRightInd w:val="0"/>
        <w:spacing w:after="0" w:line="240" w:lineRule="auto"/>
        <w:jc w:val="center"/>
        <w:outlineLvl w:val="2"/>
        <w:rPr>
          <w:rFonts w:ascii="Times New Roman CYR" w:eastAsia="Times New Roman" w:hAnsi="Times New Roman CYR" w:cs="Times New Roman CYR"/>
          <w:b/>
          <w:bCs/>
          <w:color w:val="26282F"/>
          <w:sz w:val="32"/>
          <w:szCs w:val="32"/>
          <w:lang w:eastAsia="ru-RU"/>
        </w:rPr>
      </w:pPr>
      <w:r w:rsidRPr="00350CCD">
        <w:rPr>
          <w:rFonts w:ascii="Times New Roman CYR" w:eastAsia="Times New Roman" w:hAnsi="Times New Roman CYR" w:cs="Times New Roman CYR"/>
          <w:b/>
          <w:bCs/>
          <w:color w:val="26282F"/>
          <w:sz w:val="32"/>
          <w:szCs w:val="32"/>
          <w:lang w:eastAsia="ru-RU"/>
        </w:rPr>
        <w:t>А</w:t>
      </w:r>
      <w:r w:rsidR="00350CCD" w:rsidRPr="00350CCD">
        <w:rPr>
          <w:rFonts w:ascii="Times New Roman CYR" w:eastAsia="Times New Roman" w:hAnsi="Times New Roman CYR" w:cs="Times New Roman CYR"/>
          <w:b/>
          <w:bCs/>
          <w:color w:val="26282F"/>
          <w:sz w:val="32"/>
          <w:szCs w:val="32"/>
          <w:lang w:eastAsia="ru-RU"/>
        </w:rPr>
        <w:t>дминистративный  регламент предоставления муниципальной услуги</w:t>
      </w:r>
    </w:p>
    <w:p w:rsidR="005D1A60" w:rsidRPr="00350CCD" w:rsidRDefault="005D1A60" w:rsidP="005D1A60">
      <w:pPr>
        <w:widowControl w:val="0"/>
        <w:autoSpaceDE w:val="0"/>
        <w:autoSpaceDN w:val="0"/>
        <w:adjustRightInd w:val="0"/>
        <w:spacing w:after="0" w:line="240" w:lineRule="auto"/>
        <w:jc w:val="center"/>
        <w:outlineLvl w:val="2"/>
        <w:rPr>
          <w:rFonts w:ascii="Times New Roman CYR" w:eastAsia="Times New Roman" w:hAnsi="Times New Roman CYR" w:cs="Times New Roman CYR"/>
          <w:b/>
          <w:bCs/>
          <w:color w:val="26282F"/>
          <w:sz w:val="32"/>
          <w:szCs w:val="32"/>
          <w:lang w:eastAsia="ru-RU"/>
        </w:rPr>
      </w:pPr>
      <w:r w:rsidRPr="00350CCD">
        <w:rPr>
          <w:rFonts w:ascii="Times New Roman CYR" w:eastAsia="Times New Roman" w:hAnsi="Times New Roman CYR" w:cs="Times New Roman CYR"/>
          <w:b/>
          <w:bCs/>
          <w:color w:val="26282F"/>
          <w:sz w:val="32"/>
          <w:szCs w:val="32"/>
          <w:lang w:eastAsia="ru-RU"/>
        </w:rPr>
        <w:t>«В</w:t>
      </w:r>
      <w:r w:rsidR="00350CCD" w:rsidRPr="00350CCD">
        <w:rPr>
          <w:rFonts w:ascii="Times New Roman CYR" w:eastAsia="Times New Roman" w:hAnsi="Times New Roman CYR" w:cs="Times New Roman CYR"/>
          <w:b/>
          <w:bCs/>
          <w:color w:val="26282F"/>
          <w:sz w:val="32"/>
          <w:szCs w:val="32"/>
          <w:lang w:eastAsia="ru-RU"/>
        </w:rPr>
        <w:t xml:space="preserve">ыдача выписок из </w:t>
      </w:r>
      <w:proofErr w:type="spellStart"/>
      <w:r w:rsidR="00350CCD" w:rsidRPr="00350CCD">
        <w:rPr>
          <w:rFonts w:ascii="Times New Roman CYR" w:eastAsia="Times New Roman" w:hAnsi="Times New Roman CYR" w:cs="Times New Roman CYR"/>
          <w:b/>
          <w:bCs/>
          <w:color w:val="26282F"/>
          <w:sz w:val="32"/>
          <w:szCs w:val="32"/>
          <w:lang w:eastAsia="ru-RU"/>
        </w:rPr>
        <w:t>похозяйственных</w:t>
      </w:r>
      <w:proofErr w:type="spellEnd"/>
      <w:r w:rsidR="00350CCD" w:rsidRPr="00350CCD">
        <w:rPr>
          <w:rFonts w:ascii="Times New Roman CYR" w:eastAsia="Times New Roman" w:hAnsi="Times New Roman CYR" w:cs="Times New Roman CYR"/>
          <w:b/>
          <w:bCs/>
          <w:color w:val="26282F"/>
          <w:sz w:val="32"/>
          <w:szCs w:val="32"/>
          <w:lang w:eastAsia="ru-RU"/>
        </w:rPr>
        <w:t xml:space="preserve"> книг</w:t>
      </w:r>
      <w:r w:rsidRPr="00350CCD">
        <w:rPr>
          <w:rFonts w:ascii="Times New Roman CYR" w:eastAsia="Times New Roman" w:hAnsi="Times New Roman CYR" w:cs="Times New Roman CYR"/>
          <w:b/>
          <w:bCs/>
          <w:color w:val="26282F"/>
          <w:sz w:val="32"/>
          <w:szCs w:val="32"/>
          <w:lang w:eastAsia="ru-RU"/>
        </w:rPr>
        <w:t>»</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4A7C3D" w:rsidRDefault="005D1A60" w:rsidP="004A7C3D">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4A7C3D">
        <w:rPr>
          <w:rFonts w:ascii="Times New Roman CYR" w:eastAsia="Times New Roman" w:hAnsi="Times New Roman CYR" w:cs="Times New Roman CYR"/>
          <w:b/>
          <w:sz w:val="24"/>
          <w:szCs w:val="24"/>
          <w:lang w:eastAsia="ru-RU"/>
        </w:rPr>
        <w:t>РАЗДЕЛ I. ОБЩИЕ ПОЛОЖЕНИЯ</w:t>
      </w:r>
    </w:p>
    <w:p w:rsidR="005D1A60" w:rsidRPr="004A7C3D" w:rsidRDefault="005D1A60" w:rsidP="004A7C3D">
      <w:pPr>
        <w:widowControl w:val="0"/>
        <w:autoSpaceDE w:val="0"/>
        <w:autoSpaceDN w:val="0"/>
        <w:adjustRightInd w:val="0"/>
        <w:spacing w:after="0" w:line="240" w:lineRule="auto"/>
        <w:ind w:firstLine="720"/>
        <w:rPr>
          <w:rFonts w:ascii="Times New Roman CYR" w:eastAsia="Times New Roman" w:hAnsi="Times New Roman CYR" w:cs="Times New Roman CYR"/>
          <w:b/>
          <w:sz w:val="24"/>
          <w:szCs w:val="24"/>
          <w:lang w:eastAsia="ru-RU"/>
        </w:rPr>
      </w:pPr>
    </w:p>
    <w:p w:rsidR="005D1A60" w:rsidRPr="004A7C3D" w:rsidRDefault="005D1A60" w:rsidP="004A7C3D">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4A7C3D">
        <w:rPr>
          <w:rFonts w:ascii="Times New Roman CYR" w:eastAsia="Times New Roman" w:hAnsi="Times New Roman CYR" w:cs="Times New Roman CYR"/>
          <w:b/>
          <w:sz w:val="24"/>
          <w:szCs w:val="24"/>
          <w:lang w:eastAsia="ru-RU"/>
        </w:rPr>
        <w:t>Глава 1. Предмет регулирования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1. Настоящий административный регламент устанавливает порядок и стандарт предоставления муниципальной услуги «Выдача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в том числе порядок взаимодействия администрации </w:t>
      </w:r>
      <w:r w:rsidR="004A7C3D">
        <w:rPr>
          <w:rFonts w:ascii="Times New Roman CYR" w:eastAsia="Times New Roman" w:hAnsi="Times New Roman CYR" w:cs="Times New Roman CYR"/>
          <w:sz w:val="24"/>
          <w:szCs w:val="24"/>
          <w:lang w:eastAsia="ru-RU"/>
        </w:rPr>
        <w:t xml:space="preserve"> </w:t>
      </w:r>
      <w:r w:rsidR="00E03259">
        <w:rPr>
          <w:rFonts w:ascii="Times New Roman CYR" w:eastAsia="Times New Roman" w:hAnsi="Times New Roman CYR" w:cs="Times New Roman CYR"/>
          <w:sz w:val="24"/>
          <w:szCs w:val="24"/>
          <w:lang w:eastAsia="ru-RU"/>
        </w:rPr>
        <w:t>Романовского</w:t>
      </w:r>
      <w:r w:rsidR="004A7C3D">
        <w:rPr>
          <w:rFonts w:ascii="Times New Roman CYR" w:eastAsia="Times New Roman" w:hAnsi="Times New Roman CYR" w:cs="Times New Roman CYR"/>
          <w:sz w:val="24"/>
          <w:szCs w:val="24"/>
          <w:lang w:eastAsia="ru-RU"/>
        </w:rPr>
        <w:t xml:space="preserve"> сельсовета </w:t>
      </w:r>
      <w:proofErr w:type="spellStart"/>
      <w:r w:rsidR="004A7C3D">
        <w:rPr>
          <w:rFonts w:ascii="Times New Roman CYR" w:eastAsia="Times New Roman" w:hAnsi="Times New Roman CYR" w:cs="Times New Roman CYR"/>
          <w:sz w:val="24"/>
          <w:szCs w:val="24"/>
          <w:lang w:eastAsia="ru-RU"/>
        </w:rPr>
        <w:t>Хомутовского</w:t>
      </w:r>
      <w:proofErr w:type="spellEnd"/>
      <w:r w:rsidR="004A7C3D">
        <w:rPr>
          <w:rFonts w:ascii="Times New Roman CYR" w:eastAsia="Times New Roman" w:hAnsi="Times New Roman CYR" w:cs="Times New Roman CYR"/>
          <w:sz w:val="24"/>
          <w:szCs w:val="24"/>
          <w:lang w:eastAsia="ru-RU"/>
        </w:rPr>
        <w:t xml:space="preserve"> района Курской области </w:t>
      </w:r>
      <w:r w:rsidRPr="005D1A60">
        <w:rPr>
          <w:rFonts w:ascii="Times New Roman CYR" w:eastAsia="Times New Roman" w:hAnsi="Times New Roman CYR" w:cs="Times New Roman CYR"/>
          <w:sz w:val="24"/>
          <w:szCs w:val="24"/>
          <w:lang w:eastAsia="ru-RU"/>
        </w:rPr>
        <w:t xml:space="preserve"> (далее - администрация) с гражданами и их уполномоченными представителями, сроки и последовательность административных процедур (действий), осуществляемых администрацией в процессе реализации полномочий по выдаче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которые ведутся органами местного самоуправления </w:t>
      </w:r>
      <w:r w:rsidR="004A7C3D">
        <w:rPr>
          <w:rFonts w:ascii="Times New Roman CYR" w:eastAsia="Times New Roman" w:hAnsi="Times New Roman CYR" w:cs="Times New Roman CYR"/>
          <w:sz w:val="24"/>
          <w:szCs w:val="24"/>
          <w:lang w:eastAsia="ru-RU"/>
        </w:rPr>
        <w:t xml:space="preserve">Администрации </w:t>
      </w:r>
      <w:r w:rsidR="00E03259">
        <w:rPr>
          <w:rFonts w:ascii="Times New Roman CYR" w:eastAsia="Times New Roman" w:hAnsi="Times New Roman CYR" w:cs="Times New Roman CYR"/>
          <w:sz w:val="24"/>
          <w:szCs w:val="24"/>
          <w:lang w:eastAsia="ru-RU"/>
        </w:rPr>
        <w:t>Романовского</w:t>
      </w:r>
      <w:r w:rsidR="004A7C3D">
        <w:rPr>
          <w:rFonts w:ascii="Times New Roman CYR" w:eastAsia="Times New Roman" w:hAnsi="Times New Roman CYR" w:cs="Times New Roman CYR"/>
          <w:sz w:val="24"/>
          <w:szCs w:val="24"/>
          <w:lang w:eastAsia="ru-RU"/>
        </w:rPr>
        <w:t xml:space="preserve"> сельсовета </w:t>
      </w:r>
      <w:proofErr w:type="spellStart"/>
      <w:r w:rsidR="004A7C3D">
        <w:rPr>
          <w:rFonts w:ascii="Times New Roman CYR" w:eastAsia="Times New Roman" w:hAnsi="Times New Roman CYR" w:cs="Times New Roman CYR"/>
          <w:sz w:val="24"/>
          <w:szCs w:val="24"/>
          <w:lang w:eastAsia="ru-RU"/>
        </w:rPr>
        <w:t>Хомутовского</w:t>
      </w:r>
      <w:proofErr w:type="spellEnd"/>
      <w:r w:rsidR="004A7C3D">
        <w:rPr>
          <w:rFonts w:ascii="Times New Roman CYR" w:eastAsia="Times New Roman" w:hAnsi="Times New Roman CYR" w:cs="Times New Roman CYR"/>
          <w:sz w:val="24"/>
          <w:szCs w:val="24"/>
          <w:lang w:eastAsia="ru-RU"/>
        </w:rPr>
        <w:t xml:space="preserve"> района</w:t>
      </w:r>
      <w:r w:rsidRPr="005D1A60">
        <w:rPr>
          <w:rFonts w:ascii="Times New Roman CYR" w:eastAsia="Times New Roman" w:hAnsi="Times New Roman CYR" w:cs="Times New Roman CYR"/>
          <w:sz w:val="24"/>
          <w:szCs w:val="24"/>
          <w:lang w:eastAsia="ru-RU"/>
        </w:rPr>
        <w:t xml:space="preserve"> (далее - </w:t>
      </w:r>
      <w:proofErr w:type="spellStart"/>
      <w:r w:rsidRPr="005D1A60">
        <w:rPr>
          <w:rFonts w:ascii="Times New Roman CYR" w:eastAsia="Times New Roman" w:hAnsi="Times New Roman CYR" w:cs="Times New Roman CYR"/>
          <w:sz w:val="24"/>
          <w:szCs w:val="24"/>
          <w:lang w:eastAsia="ru-RU"/>
        </w:rPr>
        <w:t>похозяйственные</w:t>
      </w:r>
      <w:proofErr w:type="spellEnd"/>
      <w:r w:rsidRPr="005D1A60">
        <w:rPr>
          <w:rFonts w:ascii="Times New Roman CYR" w:eastAsia="Times New Roman" w:hAnsi="Times New Roman CYR" w:cs="Times New Roman CYR"/>
          <w:sz w:val="24"/>
          <w:szCs w:val="24"/>
          <w:lang w:eastAsia="ru-RU"/>
        </w:rPr>
        <w:t xml:space="preserve"> книги).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Целью настоящего административного регламента является обеспечение открытости порядка предоставления муниципальной услуги, предусмотренной пунктом 1 настоящего административного регламента (далее - муниципальная услуга), повышения качества ее исполнения, создания условий для участия граждан в отношениях, возникающих при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E968B3" w:rsidRDefault="005D1A60" w:rsidP="00E968B3">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E968B3">
        <w:rPr>
          <w:rFonts w:ascii="Times New Roman CYR" w:eastAsia="Times New Roman" w:hAnsi="Times New Roman CYR" w:cs="Times New Roman CYR"/>
          <w:b/>
          <w:sz w:val="24"/>
          <w:szCs w:val="24"/>
          <w:lang w:eastAsia="ru-RU"/>
        </w:rPr>
        <w:t>Глава 2. Круг заявителей</w:t>
      </w:r>
    </w:p>
    <w:p w:rsid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Муниципальная услуга предоставляется гражданам, ведущим личное подсобное хозяйство</w:t>
      </w:r>
      <w:r w:rsidR="001A0962">
        <w:rPr>
          <w:rFonts w:ascii="Times New Roman CYR" w:eastAsia="Times New Roman" w:hAnsi="Times New Roman CYR" w:cs="Times New Roman CYR"/>
          <w:sz w:val="24"/>
          <w:szCs w:val="24"/>
          <w:lang w:eastAsia="ru-RU"/>
        </w:rPr>
        <w:t xml:space="preserve"> (далее ЛПХ)</w:t>
      </w:r>
      <w:r w:rsidRPr="005D1A60">
        <w:rPr>
          <w:rFonts w:ascii="Times New Roman CYR" w:eastAsia="Times New Roman" w:hAnsi="Times New Roman CYR" w:cs="Times New Roman CYR"/>
          <w:sz w:val="24"/>
          <w:szCs w:val="24"/>
          <w:lang w:eastAsia="ru-RU"/>
        </w:rPr>
        <w:t xml:space="preserve"> на территории муниципального образования (далее - заявители).</w:t>
      </w:r>
    </w:p>
    <w:p w:rsidR="001A0962" w:rsidRPr="001A0962" w:rsidRDefault="001A0962" w:rsidP="001A096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1A0962">
        <w:rPr>
          <w:rFonts w:ascii="Times New Roman CYR" w:eastAsia="Times New Roman" w:hAnsi="Times New Roman CYR" w:cs="Times New Roman CYR"/>
          <w:sz w:val="24"/>
          <w:szCs w:val="24"/>
          <w:lang w:eastAsia="ru-RU"/>
        </w:rPr>
        <w:t>Глава ЛПХ имеет право получить выписку из книги только в отношении своего ЛПХ в любом объеме, по любому перечню сведений и для любых целей.</w:t>
      </w:r>
    </w:p>
    <w:p w:rsidR="001A0962" w:rsidRPr="005D1A60" w:rsidRDefault="001A0962" w:rsidP="001A096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1A0962">
        <w:rPr>
          <w:rFonts w:ascii="Times New Roman CYR" w:eastAsia="Times New Roman" w:hAnsi="Times New Roman CYR" w:cs="Times New Roman CYR"/>
          <w:sz w:val="24"/>
          <w:szCs w:val="24"/>
          <w:lang w:eastAsia="ru-RU"/>
        </w:rPr>
        <w:t>Иной член ЛПХ имеет право получить выписку из книги только в отношении своего ЛПХ в любом объеме, по любому перечню сведений и для любых целей, за исключением персональных данных главы ЛПХ.</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От имени заявителя за предоставлением муниципальной услуги может обратиться его уполномоченный представитель (далее - представитель).</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5. В случае обращения заявителя или его представителя с запросом о предоставлении нескольких государственных услуг и (или) муниципальных услуг при однократном обращении в многофункциональный центр предоставления государственных и муниципальных услуг (далее - комплексный запрос), за исключением государственных услуг и муниципальных услуг, предоставление которых посредством комплексного запроса не осуществляется, при условии, что одной из муниципальных услуг, указанных в комплексном запросе, является муниципальная услуга, </w:t>
      </w:r>
      <w:r w:rsidRPr="00E968B3">
        <w:rPr>
          <w:rFonts w:ascii="Times New Roman CYR" w:eastAsia="Times New Roman" w:hAnsi="Times New Roman CYR" w:cs="Times New Roman CYR"/>
          <w:sz w:val="24"/>
          <w:szCs w:val="24"/>
          <w:lang w:eastAsia="ru-RU"/>
        </w:rPr>
        <w:t xml:space="preserve">предоставляемая в соответствии с настоящим административным регламентом, многофункциональный центр предоставления государственных и муниципальных услуг (далее - МФЦ) для обеспечения получения заявителем муниципальной услуги действует в интересах заявителя без доверенности и направляет в администрацию запрос о предоставлении муниципальной услуги, подписанный уполномоченным работником МФЦ и скрепленный печатью МФЦ, </w:t>
      </w:r>
      <w:r w:rsidRPr="00E968B3">
        <w:rPr>
          <w:rFonts w:ascii="Times New Roman CYR" w:eastAsia="Times New Roman" w:hAnsi="Times New Roman CYR" w:cs="Times New Roman CYR"/>
          <w:sz w:val="24"/>
          <w:szCs w:val="24"/>
          <w:lang w:eastAsia="ru-RU"/>
        </w:rPr>
        <w:lastRenderedPageBreak/>
        <w:t>а также сведения, документы и (или) информацию, необходимые для предоставления муниципальной услуги, с приложением заверенной МФЦ копии комплексного запроса, без составления и подписания такого запроса заявителем или его представителем</w:t>
      </w:r>
      <w:r w:rsidRPr="005D1A60">
        <w:rPr>
          <w:rFonts w:ascii="Times New Roman CYR" w:eastAsia="Times New Roman" w:hAnsi="Times New Roman CYR" w:cs="Times New Roman CYR"/>
          <w:sz w:val="24"/>
          <w:szCs w:val="24"/>
          <w:lang w:eastAsia="ru-RU"/>
        </w:rPr>
        <w:t>.</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4A7C3D" w:rsidRDefault="005D1A60" w:rsidP="004A7C3D">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4A7C3D">
        <w:rPr>
          <w:rFonts w:ascii="Times New Roman CYR" w:eastAsia="Times New Roman" w:hAnsi="Times New Roman CYR" w:cs="Times New Roman CYR"/>
          <w:b/>
          <w:sz w:val="24"/>
          <w:szCs w:val="24"/>
          <w:lang w:eastAsia="ru-RU"/>
        </w:rPr>
        <w:t>Глава 3. Требования к порядку информирования о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 Для получения информации по вопросам предоставления муниципальной услуги и о ходе предоставления муниципальной услуги заявитель или его представитель обращается в администрацию.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 Информация по вопросам предоставления муниципальной услуги предоставляется: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при личном контакте с заявителем или его представителем;</w:t>
      </w:r>
    </w:p>
    <w:p w:rsidR="005D1A60" w:rsidRPr="005D1A60" w:rsidRDefault="005D1A60" w:rsidP="00DF4C7D">
      <w:pPr>
        <w:ind w:firstLine="70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с использованием средств телефонной связи, через официальный сайт администрации в информационно-телекомм</w:t>
      </w:r>
      <w:r>
        <w:rPr>
          <w:rFonts w:ascii="Times New Roman CYR" w:eastAsia="Times New Roman" w:hAnsi="Times New Roman CYR" w:cs="Times New Roman CYR"/>
          <w:sz w:val="24"/>
          <w:szCs w:val="24"/>
          <w:lang w:eastAsia="ru-RU"/>
        </w:rPr>
        <w:t>уникационной сети «</w:t>
      </w:r>
      <w:r w:rsidRPr="005D1A60">
        <w:rPr>
          <w:rFonts w:ascii="Times New Roman CYR" w:eastAsia="Times New Roman" w:hAnsi="Times New Roman CYR" w:cs="Times New Roman CYR"/>
          <w:sz w:val="24"/>
          <w:szCs w:val="24"/>
          <w:lang w:eastAsia="ru-RU"/>
        </w:rPr>
        <w:t>Интернет</w:t>
      </w:r>
      <w:r>
        <w:rPr>
          <w:rFonts w:ascii="Times New Roman CYR" w:eastAsia="Times New Roman" w:hAnsi="Times New Roman CYR" w:cs="Times New Roman CYR"/>
          <w:sz w:val="24"/>
          <w:szCs w:val="24"/>
          <w:lang w:eastAsia="ru-RU"/>
        </w:rPr>
        <w:t>»</w:t>
      </w:r>
      <w:r w:rsidRPr="005D1A60">
        <w:rPr>
          <w:rFonts w:ascii="Times New Roman CYR" w:eastAsia="Times New Roman" w:hAnsi="Times New Roman CYR" w:cs="Times New Roman CYR"/>
          <w:sz w:val="24"/>
          <w:szCs w:val="24"/>
          <w:lang w:eastAsia="ru-RU"/>
        </w:rPr>
        <w:t xml:space="preserve"> (далее - сеть </w:t>
      </w:r>
      <w:r>
        <w:rPr>
          <w:rFonts w:ascii="Times New Roman CYR" w:eastAsia="Times New Roman" w:hAnsi="Times New Roman CYR" w:cs="Times New Roman CYR"/>
          <w:sz w:val="24"/>
          <w:szCs w:val="24"/>
          <w:lang w:eastAsia="ru-RU"/>
        </w:rPr>
        <w:t>«</w:t>
      </w:r>
      <w:r w:rsidRPr="005D1A60">
        <w:rPr>
          <w:rFonts w:ascii="Times New Roman CYR" w:eastAsia="Times New Roman" w:hAnsi="Times New Roman CYR" w:cs="Times New Roman CYR"/>
          <w:sz w:val="24"/>
          <w:szCs w:val="24"/>
          <w:lang w:eastAsia="ru-RU"/>
        </w:rPr>
        <w:t>Интернет</w:t>
      </w:r>
      <w:r>
        <w:rPr>
          <w:rFonts w:ascii="Times New Roman CYR" w:eastAsia="Times New Roman" w:hAnsi="Times New Roman CYR" w:cs="Times New Roman CYR"/>
          <w:sz w:val="24"/>
          <w:szCs w:val="24"/>
          <w:lang w:eastAsia="ru-RU"/>
        </w:rPr>
        <w:t>»</w:t>
      </w:r>
      <w:r w:rsidRPr="005D1A60">
        <w:rPr>
          <w:rFonts w:ascii="Times New Roman CYR" w:eastAsia="Times New Roman" w:hAnsi="Times New Roman CYR" w:cs="Times New Roman CYR"/>
          <w:sz w:val="24"/>
          <w:szCs w:val="24"/>
          <w:lang w:eastAsia="ru-RU"/>
        </w:rPr>
        <w:t xml:space="preserve">) </w:t>
      </w:r>
      <w:r w:rsidRPr="00350CCD">
        <w:rPr>
          <w:rFonts w:ascii="Times New Roman CYR" w:eastAsia="Times New Roman" w:hAnsi="Times New Roman CYR" w:cs="Times New Roman CYR"/>
          <w:sz w:val="24"/>
          <w:szCs w:val="24"/>
          <w:lang w:eastAsia="ru-RU"/>
        </w:rPr>
        <w:t>по адресу</w:t>
      </w:r>
      <w:r w:rsidR="00350CCD" w:rsidRPr="00350CCD">
        <w:rPr>
          <w:rFonts w:eastAsia="Times New Roman"/>
          <w:lang w:eastAsia="ru-RU"/>
        </w:rPr>
        <w:t xml:space="preserve"> </w:t>
      </w:r>
      <w:r w:rsidR="00E03259">
        <w:rPr>
          <w:rFonts w:eastAsia="Times New Roman"/>
          <w:lang w:eastAsia="ru-RU"/>
        </w:rPr>
        <w:t xml:space="preserve">  </w:t>
      </w:r>
      <w:r w:rsidR="00E03259" w:rsidRPr="00E03259">
        <w:rPr>
          <w:rFonts w:eastAsia="Times New Roman"/>
          <w:lang w:eastAsia="ru-RU"/>
        </w:rPr>
        <w:t>https://romanovskij-r38.gosweb.gosuslugi.ru/</w:t>
      </w:r>
      <w:r w:rsidRPr="005D1A60">
        <w:rPr>
          <w:rFonts w:ascii="Times New Roman CYR" w:eastAsia="Times New Roman" w:hAnsi="Times New Roman CYR" w:cs="Times New Roman CYR"/>
          <w:sz w:val="24"/>
          <w:szCs w:val="24"/>
          <w:lang w:eastAsia="ru-RU"/>
        </w:rPr>
        <w:t xml:space="preserve"> официальный сайт администрации), через федеральн</w:t>
      </w:r>
      <w:r>
        <w:rPr>
          <w:rFonts w:ascii="Times New Roman CYR" w:eastAsia="Times New Roman" w:hAnsi="Times New Roman CYR" w:cs="Times New Roman CYR"/>
          <w:sz w:val="24"/>
          <w:szCs w:val="24"/>
          <w:lang w:eastAsia="ru-RU"/>
        </w:rPr>
        <w:t>ую</w:t>
      </w:r>
      <w:r w:rsidRPr="005D1A60">
        <w:rPr>
          <w:rFonts w:ascii="Times New Roman CYR" w:eastAsia="Times New Roman" w:hAnsi="Times New Roman CYR" w:cs="Times New Roman CYR"/>
          <w:sz w:val="24"/>
          <w:szCs w:val="24"/>
          <w:lang w:eastAsia="ru-RU"/>
        </w:rPr>
        <w:t xml:space="preserve"> государственн</w:t>
      </w:r>
      <w:r>
        <w:rPr>
          <w:rFonts w:ascii="Times New Roman CYR" w:eastAsia="Times New Roman" w:hAnsi="Times New Roman CYR" w:cs="Times New Roman CYR"/>
          <w:sz w:val="24"/>
          <w:szCs w:val="24"/>
          <w:lang w:eastAsia="ru-RU"/>
        </w:rPr>
        <w:t>ую</w:t>
      </w:r>
      <w:r w:rsidRPr="005D1A60">
        <w:rPr>
          <w:rFonts w:ascii="Times New Roman CYR" w:eastAsia="Times New Roman" w:hAnsi="Times New Roman CYR" w:cs="Times New Roman CYR"/>
          <w:sz w:val="24"/>
          <w:szCs w:val="24"/>
          <w:lang w:eastAsia="ru-RU"/>
        </w:rPr>
        <w:t xml:space="preserve"> информационн</w:t>
      </w:r>
      <w:r>
        <w:rPr>
          <w:rFonts w:ascii="Times New Roman CYR" w:eastAsia="Times New Roman" w:hAnsi="Times New Roman CYR" w:cs="Times New Roman CYR"/>
          <w:sz w:val="24"/>
          <w:szCs w:val="24"/>
          <w:lang w:eastAsia="ru-RU"/>
        </w:rPr>
        <w:t>ую</w:t>
      </w:r>
      <w:r w:rsidRPr="005D1A60">
        <w:rPr>
          <w:rFonts w:ascii="Times New Roman CYR" w:eastAsia="Times New Roman" w:hAnsi="Times New Roman CYR" w:cs="Times New Roman CYR"/>
          <w:sz w:val="24"/>
          <w:szCs w:val="24"/>
          <w:lang w:eastAsia="ru-RU"/>
        </w:rPr>
        <w:t xml:space="preserve"> систем</w:t>
      </w:r>
      <w:r>
        <w:rPr>
          <w:rFonts w:ascii="Times New Roman CYR" w:eastAsia="Times New Roman" w:hAnsi="Times New Roman CYR" w:cs="Times New Roman CYR"/>
          <w:sz w:val="24"/>
          <w:szCs w:val="24"/>
          <w:lang w:eastAsia="ru-RU"/>
        </w:rPr>
        <w:t>у</w:t>
      </w:r>
      <w:r w:rsidRPr="005D1A60">
        <w:rPr>
          <w:rFonts w:ascii="Times New Roman CYR" w:eastAsia="Times New Roman" w:hAnsi="Times New Roman CYR" w:cs="Times New Roman CYR"/>
          <w:sz w:val="24"/>
          <w:szCs w:val="24"/>
          <w:lang w:eastAsia="ru-RU"/>
        </w:rPr>
        <w:t xml:space="preserve"> «Единый портал государственных и муниципальных услуг (функций)</w:t>
      </w:r>
      <w:proofErr w:type="gramStart"/>
      <w:r w:rsidRPr="005D1A60">
        <w:rPr>
          <w:rFonts w:ascii="Times New Roman CYR" w:eastAsia="Times New Roman" w:hAnsi="Times New Roman CYR" w:cs="Times New Roman CYR"/>
          <w:sz w:val="24"/>
          <w:szCs w:val="24"/>
          <w:lang w:eastAsia="ru-RU"/>
        </w:rPr>
        <w:t>»,  (</w:t>
      </w:r>
      <w:proofErr w:type="gramEnd"/>
      <w:r w:rsidRPr="005D1A60">
        <w:rPr>
          <w:rFonts w:ascii="Times New Roman CYR" w:eastAsia="Times New Roman" w:hAnsi="Times New Roman CYR" w:cs="Times New Roman CYR"/>
          <w:sz w:val="24"/>
          <w:szCs w:val="24"/>
          <w:lang w:eastAsia="ru-RU"/>
        </w:rPr>
        <w:t xml:space="preserve">далее - Портал), </w:t>
      </w:r>
      <w:r w:rsidRPr="00DF4C7D">
        <w:rPr>
          <w:rFonts w:ascii="Times New Roman CYR" w:eastAsia="Times New Roman" w:hAnsi="Times New Roman CYR" w:cs="Times New Roman CYR"/>
          <w:sz w:val="24"/>
          <w:szCs w:val="24"/>
          <w:lang w:eastAsia="ru-RU"/>
        </w:rPr>
        <w:t>по электронной почте администрации</w:t>
      </w:r>
      <w:r w:rsidR="00350CCD" w:rsidRPr="00DF4C7D">
        <w:rPr>
          <w:rFonts w:ascii="Times New Roman" w:eastAsia="Times New Roman" w:hAnsi="Times New Roman"/>
          <w:sz w:val="28"/>
          <w:szCs w:val="28"/>
          <w:lang w:eastAsia="ar-SA"/>
        </w:rPr>
        <w:t xml:space="preserve">: </w:t>
      </w:r>
      <w:proofErr w:type="spellStart"/>
      <w:r w:rsidR="00350CCD" w:rsidRPr="00DF4C7D">
        <w:rPr>
          <w:rFonts w:ascii="Times New Roman" w:eastAsia="Times New Roman" w:hAnsi="Times New Roman"/>
          <w:sz w:val="24"/>
          <w:szCs w:val="24"/>
          <w:lang w:val="en-US" w:eastAsia="ar-SA"/>
        </w:rPr>
        <w:t>adm</w:t>
      </w:r>
      <w:proofErr w:type="spellEnd"/>
      <w:r w:rsidR="0049434D">
        <w:rPr>
          <w:rFonts w:ascii="Times New Roman" w:eastAsia="Times New Roman" w:hAnsi="Times New Roman"/>
          <w:sz w:val="24"/>
          <w:szCs w:val="24"/>
          <w:lang w:eastAsia="ar-SA"/>
        </w:rPr>
        <w:t>–</w:t>
      </w:r>
      <w:proofErr w:type="spellStart"/>
      <w:r w:rsidR="0049434D">
        <w:rPr>
          <w:rFonts w:ascii="Times New Roman" w:eastAsia="Times New Roman" w:hAnsi="Times New Roman"/>
          <w:sz w:val="24"/>
          <w:szCs w:val="24"/>
          <w:lang w:val="en-US" w:eastAsia="ar-SA"/>
        </w:rPr>
        <w:t>ro</w:t>
      </w:r>
      <w:bookmarkStart w:id="0" w:name="_GoBack"/>
      <w:bookmarkEnd w:id="0"/>
      <w:r w:rsidR="0049434D">
        <w:rPr>
          <w:rFonts w:ascii="Times New Roman" w:eastAsia="Times New Roman" w:hAnsi="Times New Roman"/>
          <w:sz w:val="24"/>
          <w:szCs w:val="24"/>
          <w:lang w:val="en-US" w:eastAsia="ar-SA"/>
        </w:rPr>
        <w:t>manovo</w:t>
      </w:r>
      <w:proofErr w:type="spellEnd"/>
      <w:r w:rsidR="0049434D" w:rsidRPr="0049434D">
        <w:rPr>
          <w:rFonts w:ascii="Times New Roman" w:eastAsia="Times New Roman" w:hAnsi="Times New Roman"/>
          <w:sz w:val="24"/>
          <w:szCs w:val="24"/>
          <w:lang w:eastAsia="ar-SA"/>
        </w:rPr>
        <w:t>@</w:t>
      </w:r>
      <w:r w:rsidR="0049434D">
        <w:rPr>
          <w:rFonts w:ascii="Times New Roman" w:eastAsia="Times New Roman" w:hAnsi="Times New Roman"/>
          <w:sz w:val="24"/>
          <w:szCs w:val="24"/>
          <w:lang w:val="en-US" w:eastAsia="ar-SA"/>
        </w:rPr>
        <w:t>mail</w:t>
      </w:r>
      <w:r w:rsidR="00350CCD" w:rsidRPr="00DF4C7D">
        <w:rPr>
          <w:rFonts w:ascii="Times New Roman" w:eastAsia="Times New Roman" w:hAnsi="Times New Roman"/>
          <w:sz w:val="24"/>
          <w:szCs w:val="24"/>
          <w:lang w:eastAsia="ar-SA"/>
        </w:rPr>
        <w:t>.</w:t>
      </w:r>
      <w:proofErr w:type="spellStart"/>
      <w:r w:rsidR="00350CCD" w:rsidRPr="00DF4C7D">
        <w:rPr>
          <w:rFonts w:ascii="Times New Roman" w:eastAsia="Times New Roman" w:hAnsi="Times New Roman"/>
          <w:sz w:val="24"/>
          <w:szCs w:val="24"/>
          <w:lang w:val="en-US" w:eastAsia="ar-SA"/>
        </w:rPr>
        <w:t>ru</w:t>
      </w:r>
      <w:proofErr w:type="spellEnd"/>
      <w:r w:rsidRPr="00DF4C7D">
        <w:rPr>
          <w:rFonts w:ascii="Times New Roman CYR" w:eastAsia="Times New Roman" w:hAnsi="Times New Roman CYR" w:cs="Times New Roman CYR"/>
          <w:sz w:val="24"/>
          <w:szCs w:val="24"/>
          <w:lang w:eastAsia="ru-RU"/>
        </w:rPr>
        <w:t xml:space="preserve"> (далее - электронная почта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письменно в случае письменного обращения заявителя или его представителя.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 Информация о ходе предоставления муниципальной услуги предоставляется: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при личном контакте с заявителем или его представителем;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с использованием телефонной связи, через официальный сайт администрации, по электронной почте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письменно в случае письменного обращения заявителя или его представителя.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9. Должностные лица администрации, осуществляющие предоставление информации по вопросам предоставления муниципальной услуги и о ходе предоставления муниципальной услуги, должны принять все необходимые меры по предоставлению заявителю или его представителю исчерпывающей информации по вопросам их обращений, в том числе с привлечением других должностных лиц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 Должностные лица администрации предоставляют следующую информацию по вопросам предоставления муниципальной услуги и о ходе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об органе местного самоуправления муниципального образования,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графике работы, контактных телефонах, а также о МФЦ, осуществляющих предоставление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о порядке предоставления муниципальной услуги и ходе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о перечне документов, необходимых для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о времени приема документов, необходимых для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 о сроке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 об основаниях отказа в приеме документов, необходимых для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 об основаниях отказа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 о порядке обжалования решений и действий (бездействия), принимаемых (совершаемых) в рамках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lastRenderedPageBreak/>
        <w:t>11.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актуальность;</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своевременность;</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четкость и доступность в изложении информации;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полнота информации;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 соответствие информации требованиям законодательства.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12. Предоставление информации по вопросам предоставления муниципальной услуги и о ходе предоставления муниципальной услуги по телефону осуществляется путем непосредственного общения заявителя или его представителя с должностным лицом администрации по телефону.</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13. При ответах на телефонные звонки должностные лица администрации 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заявителю или его представителю сообщается телефонный номер, по которому можно получить необходимую информацию по вопросам предоставления муниципальной услуги и о ходе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14. Если заявителя или его представителя не удовлетворяет информация по вопросам предоставления муниципальной услуги и о ходе предоставления муниципальной услуги, предоставленная должностным лицом администрации, он может обратиться главе администрации или лицу, исполняющему его полномочия (далее - глава администрации), в соответствии с графиком приема заявителей или их представителей.</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Прием заявителей или их представителей главой администрации проводится по предварительной записи, которая осуществляется по </w:t>
      </w:r>
      <w:r w:rsidRPr="00DF4C7D">
        <w:rPr>
          <w:rFonts w:ascii="Times New Roman CYR" w:eastAsia="Times New Roman" w:hAnsi="Times New Roman CYR" w:cs="Times New Roman CYR"/>
          <w:sz w:val="24"/>
          <w:szCs w:val="24"/>
          <w:lang w:eastAsia="ru-RU"/>
        </w:rPr>
        <w:t>телефону 8 (</w:t>
      </w:r>
      <w:r w:rsidR="00DF4C7D" w:rsidRPr="00DF4C7D">
        <w:rPr>
          <w:rFonts w:ascii="Times New Roman CYR" w:eastAsia="Times New Roman" w:hAnsi="Times New Roman CYR" w:cs="Times New Roman CYR"/>
          <w:sz w:val="24"/>
          <w:szCs w:val="24"/>
          <w:lang w:eastAsia="ru-RU"/>
        </w:rPr>
        <w:t>47137</w:t>
      </w:r>
      <w:r w:rsidRPr="00DF4C7D">
        <w:rPr>
          <w:rFonts w:ascii="Times New Roman CYR" w:eastAsia="Times New Roman" w:hAnsi="Times New Roman CYR" w:cs="Times New Roman CYR"/>
          <w:sz w:val="24"/>
          <w:szCs w:val="24"/>
          <w:lang w:eastAsia="ru-RU"/>
        </w:rPr>
        <w:t xml:space="preserve">) </w:t>
      </w:r>
      <w:r w:rsidR="00DF4C7D" w:rsidRPr="00DF4C7D">
        <w:rPr>
          <w:rFonts w:ascii="Times New Roman CYR" w:eastAsia="Times New Roman" w:hAnsi="Times New Roman CYR" w:cs="Times New Roman CYR"/>
          <w:sz w:val="24"/>
          <w:szCs w:val="24"/>
          <w:lang w:eastAsia="ru-RU"/>
        </w:rPr>
        <w:t>2-14-46</w:t>
      </w:r>
      <w:r w:rsidRPr="00DF4C7D">
        <w:rPr>
          <w:rFonts w:ascii="Times New Roman CYR" w:eastAsia="Times New Roman" w:hAnsi="Times New Roman CYR" w:cs="Times New Roman CYR"/>
          <w:sz w:val="24"/>
          <w:szCs w:val="24"/>
          <w:lang w:eastAsia="ru-RU"/>
        </w:rPr>
        <w:t>.</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15. Обращения заявителя или его представителя о предоставлении информации по вопросам предоставления муниципальной услуги рассматриваются </w:t>
      </w:r>
      <w:r w:rsidRPr="00E968B3">
        <w:rPr>
          <w:rFonts w:ascii="Times New Roman CYR" w:eastAsia="Times New Roman" w:hAnsi="Times New Roman CYR" w:cs="Times New Roman CYR"/>
          <w:sz w:val="24"/>
          <w:szCs w:val="24"/>
          <w:lang w:eastAsia="ru-RU"/>
        </w:rPr>
        <w:t>в течение 30 календарных дней со дня регистрации обращения.</w:t>
      </w:r>
      <w:r w:rsidRPr="005D1A60">
        <w:rPr>
          <w:rFonts w:ascii="Times New Roman CYR" w:eastAsia="Times New Roman" w:hAnsi="Times New Roman CYR" w:cs="Times New Roman CYR"/>
          <w:sz w:val="24"/>
          <w:szCs w:val="24"/>
          <w:lang w:eastAsia="ru-RU"/>
        </w:rPr>
        <w:t xml:space="preserve"> Обращения заявителей или их представителей о ходе предоставления муниципальной услуги рассматриваются не позднее рабочего дня, следующего за днем регистрации обращения.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Днем регистрации обращения является день его поступления в администрацию.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Ответ на обращение, поступившее в администрацию в форме электронного документа направляется в форме электронного документа по адресу электронной почты, указанному в обращении.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Ответ на обращение, поступившее в администрацию в письменной форме, направляется по почтовому адресу, указанному в данном обращении.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16. Информация о месте нахождения и графике работы администрации, а также МФЦ, контактные телефоны, адрес официального сайта администрации и электронной почты администрации, порядке предоставления муниципальной услуги, а также порядке получения информации по вопросам предоставления муниципальной услуги и о ходе предоставления муниципальной услуги размещается: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на официальном сайте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на Портале.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17. На информационных стендах, расположенных в помещениях, занимаемых администрацией, размещается следующая информация: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1) об органе местного самоуправления, предоставляющем муниципальную услугу, </w:t>
      </w:r>
      <w:r w:rsidRPr="005D1A60">
        <w:rPr>
          <w:rFonts w:ascii="Times New Roman CYR" w:eastAsia="Times New Roman" w:hAnsi="Times New Roman CYR" w:cs="Times New Roman CYR"/>
          <w:sz w:val="24"/>
          <w:szCs w:val="24"/>
          <w:lang w:eastAsia="ru-RU"/>
        </w:rPr>
        <w:lastRenderedPageBreak/>
        <w:t>включая информацию о месте нахождения, графике работы, контактных телефонах, адресе официального сайта администрации и электронной почты администрации, а также о МФЦ, осуществляющих предоставление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о перечне документов, необходимых для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о времени приема документов, необходимых для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 о сроке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 об основаниях отказа в приеме документов, необходимых для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 об основаниях отказа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 о порядке обжалования решений и действий (бездействия), принимаемых (совершаемых) в рамках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9) извлечения из законодательных и иных нормативных правовых актов, содержащих нормы, регулирующие предоставление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 текст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18. Информирование заявителей или их представителей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заявителей или их представителей о порядке предоставления муниципальной услуги в МФЦ осуществляются в порядке, установленном настоящей главой, МФЦ, с которыми администрация заключила в соответствии с законодательством соглашения о взаимодействии.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E968B3" w:rsidRDefault="005D1A60" w:rsidP="005D1A60">
      <w:pPr>
        <w:widowControl w:val="0"/>
        <w:autoSpaceDE w:val="0"/>
        <w:autoSpaceDN w:val="0"/>
        <w:adjustRightInd w:val="0"/>
        <w:spacing w:after="0" w:line="240" w:lineRule="auto"/>
        <w:ind w:firstLine="559"/>
        <w:jc w:val="center"/>
        <w:rPr>
          <w:rFonts w:ascii="Times New Roman CYR" w:eastAsia="Times New Roman" w:hAnsi="Times New Roman CYR" w:cs="Times New Roman CYR"/>
          <w:b/>
          <w:sz w:val="24"/>
          <w:szCs w:val="24"/>
          <w:lang w:eastAsia="ru-RU"/>
        </w:rPr>
      </w:pPr>
      <w:r w:rsidRPr="00E968B3">
        <w:rPr>
          <w:rFonts w:ascii="Times New Roman CYR" w:eastAsia="Times New Roman" w:hAnsi="Times New Roman CYR" w:cs="Times New Roman CYR"/>
          <w:b/>
          <w:sz w:val="24"/>
          <w:szCs w:val="24"/>
          <w:lang w:eastAsia="ru-RU"/>
        </w:rPr>
        <w:t>РАЗДЕЛ II. СТАНДАРТ ПРЕДОСТАВЛЕНИЯ МУНИЦИПАЛЬНОЙ УСЛУГИ</w:t>
      </w:r>
    </w:p>
    <w:p w:rsidR="005D1A60" w:rsidRPr="00E968B3"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b/>
          <w:sz w:val="24"/>
          <w:szCs w:val="24"/>
          <w:lang w:eastAsia="ru-RU"/>
        </w:rPr>
      </w:pPr>
    </w:p>
    <w:p w:rsidR="005D1A60" w:rsidRPr="00E968B3" w:rsidRDefault="005D1A60" w:rsidP="00E968B3">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E968B3">
        <w:rPr>
          <w:rFonts w:ascii="Times New Roman CYR" w:eastAsia="Times New Roman" w:hAnsi="Times New Roman CYR" w:cs="Times New Roman CYR"/>
          <w:b/>
          <w:sz w:val="24"/>
          <w:szCs w:val="24"/>
          <w:lang w:eastAsia="ru-RU"/>
        </w:rPr>
        <w:t>Глава 4. Наименование муниципальной услуги</w:t>
      </w:r>
    </w:p>
    <w:p w:rsid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19. Под муниципальной услугой в настоящем административном регламенте понимается выдача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w:t>
      </w:r>
    </w:p>
    <w:p w:rsidR="002E75E3" w:rsidRDefault="002E75E3"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2E75E3" w:rsidRPr="00E968B3" w:rsidRDefault="002E75E3" w:rsidP="00E968B3">
      <w:pPr>
        <w:widowControl w:val="0"/>
        <w:autoSpaceDE w:val="0"/>
        <w:autoSpaceDN w:val="0"/>
        <w:adjustRightInd w:val="0"/>
        <w:spacing w:after="0" w:line="240" w:lineRule="auto"/>
        <w:ind w:firstLine="720"/>
        <w:rPr>
          <w:rFonts w:ascii="Times New Roman CYR" w:eastAsia="Times New Roman" w:hAnsi="Times New Roman CYR" w:cs="Times New Roman CYR"/>
          <w:b/>
          <w:sz w:val="24"/>
          <w:szCs w:val="24"/>
          <w:lang w:eastAsia="ru-RU"/>
        </w:rPr>
      </w:pPr>
      <w:r w:rsidRPr="00E968B3">
        <w:rPr>
          <w:rFonts w:ascii="Times New Roman CYR" w:eastAsia="Times New Roman" w:hAnsi="Times New Roman CYR" w:cs="Times New Roman CYR"/>
          <w:b/>
          <w:sz w:val="24"/>
          <w:szCs w:val="24"/>
          <w:lang w:eastAsia="ru-RU"/>
        </w:rPr>
        <w:t>Глава 5. Наименование органа, предоставляющего муниципальную услугу</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20. Предоставление муниципальной услуги осуществляет администрация.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21. При предоставлении муниципальной услуги администрация не вправе требовать от заявителей или их представителей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получения услуг, включенных в перечень услуг, указанные в части 1 статьи 9 Федерального закона от 27 июля 2010 года № 210-ФЗ </w:t>
      </w:r>
      <w:r w:rsidR="004306FE">
        <w:rPr>
          <w:rFonts w:ascii="Times New Roman CYR" w:eastAsia="Times New Roman" w:hAnsi="Times New Roman CYR" w:cs="Times New Roman CYR"/>
          <w:sz w:val="24"/>
          <w:szCs w:val="24"/>
          <w:lang w:eastAsia="ru-RU"/>
        </w:rPr>
        <w:t>«</w:t>
      </w:r>
      <w:r w:rsidRPr="005D1A60">
        <w:rPr>
          <w:rFonts w:ascii="Times New Roman CYR" w:eastAsia="Times New Roman" w:hAnsi="Times New Roman CYR" w:cs="Times New Roman CYR"/>
          <w:sz w:val="24"/>
          <w:szCs w:val="24"/>
          <w:lang w:eastAsia="ru-RU"/>
        </w:rPr>
        <w:t>Об организации предоставления госуда</w:t>
      </w:r>
      <w:r w:rsidR="004306FE">
        <w:rPr>
          <w:rFonts w:ascii="Times New Roman CYR" w:eastAsia="Times New Roman" w:hAnsi="Times New Roman CYR" w:cs="Times New Roman CYR"/>
          <w:sz w:val="24"/>
          <w:szCs w:val="24"/>
          <w:lang w:eastAsia="ru-RU"/>
        </w:rPr>
        <w:t>рственных и муниципальных услуг»</w:t>
      </w:r>
      <w:r w:rsidRPr="005D1A60">
        <w:rPr>
          <w:rFonts w:ascii="Times New Roman CYR" w:eastAsia="Times New Roman" w:hAnsi="Times New Roman CYR" w:cs="Times New Roman CYR"/>
          <w:sz w:val="24"/>
          <w:szCs w:val="24"/>
          <w:lang w:eastAsia="ru-RU"/>
        </w:rPr>
        <w:t>.</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E968B3" w:rsidRDefault="005D1A60" w:rsidP="00E968B3">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E968B3">
        <w:rPr>
          <w:rFonts w:ascii="Times New Roman CYR" w:eastAsia="Times New Roman" w:hAnsi="Times New Roman CYR" w:cs="Times New Roman CYR"/>
          <w:b/>
          <w:sz w:val="24"/>
          <w:szCs w:val="24"/>
          <w:lang w:eastAsia="ru-RU"/>
        </w:rPr>
        <w:t>Глава 6. Описание результата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22. Конечным результатом предоставления муниципальной услуги является: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предоставление выписки из похозяйственной книги;</w:t>
      </w:r>
    </w:p>
    <w:p w:rsid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отказ в предоставлении выписки из похозяйственной книги.</w:t>
      </w:r>
    </w:p>
    <w:p w:rsidR="001A0962" w:rsidRPr="001A0962" w:rsidRDefault="001A0962" w:rsidP="001A096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1A0962">
        <w:rPr>
          <w:rFonts w:ascii="Times New Roman CYR" w:eastAsia="Times New Roman" w:hAnsi="Times New Roman CYR" w:cs="Times New Roman CYR"/>
          <w:sz w:val="24"/>
          <w:szCs w:val="24"/>
          <w:lang w:eastAsia="ru-RU"/>
        </w:rPr>
        <w:t>Выписка из</w:t>
      </w:r>
      <w:r>
        <w:rPr>
          <w:rFonts w:ascii="Times New Roman CYR" w:eastAsia="Times New Roman" w:hAnsi="Times New Roman CYR" w:cs="Times New Roman CYR"/>
          <w:sz w:val="24"/>
          <w:szCs w:val="24"/>
          <w:lang w:eastAsia="ru-RU"/>
        </w:rPr>
        <w:t xml:space="preserve"> похозяйственной</w:t>
      </w:r>
      <w:r w:rsidRPr="001A0962">
        <w:rPr>
          <w:rFonts w:ascii="Times New Roman CYR" w:eastAsia="Times New Roman" w:hAnsi="Times New Roman CYR" w:cs="Times New Roman CYR"/>
          <w:sz w:val="24"/>
          <w:szCs w:val="24"/>
          <w:lang w:eastAsia="ru-RU"/>
        </w:rPr>
        <w:t xml:space="preserve"> книги может составляться в произвольной форме (например, по форме отдельных листов книги, или по разделам (подразделам), или по конкретным пунктам книги).</w:t>
      </w:r>
    </w:p>
    <w:p w:rsidR="001A0962" w:rsidRPr="005D1A60" w:rsidRDefault="001A0962" w:rsidP="001A0962">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1A0962">
        <w:rPr>
          <w:rFonts w:ascii="Times New Roman CYR" w:eastAsia="Times New Roman" w:hAnsi="Times New Roman CYR" w:cs="Times New Roman CYR"/>
          <w:sz w:val="24"/>
          <w:szCs w:val="24"/>
          <w:lang w:eastAsia="ru-RU"/>
        </w:rPr>
        <w:t xml:space="preserve">Выписка из книги в форме электронного документа подписывается усиленной квалифицированной электронной подписью главы местной администрации или </w:t>
      </w:r>
      <w:r w:rsidRPr="001A0962">
        <w:rPr>
          <w:rFonts w:ascii="Times New Roman CYR" w:eastAsia="Times New Roman" w:hAnsi="Times New Roman CYR" w:cs="Times New Roman CYR"/>
          <w:sz w:val="24"/>
          <w:szCs w:val="24"/>
          <w:lang w:eastAsia="ru-RU"/>
        </w:rPr>
        <w:lastRenderedPageBreak/>
        <w:t>уполномоченным им должностным лицом.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E968B3" w:rsidRDefault="005D1A60" w:rsidP="00E968B3">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E968B3">
        <w:rPr>
          <w:rFonts w:ascii="Times New Roman CYR" w:eastAsia="Times New Roman" w:hAnsi="Times New Roman CYR" w:cs="Times New Roman CYR"/>
          <w:b/>
          <w:sz w:val="24"/>
          <w:szCs w:val="24"/>
          <w:lang w:eastAsia="ru-RU"/>
        </w:rPr>
        <w:t>Глава 7. Срок предоставления муниципальной услуги, срок выдачи документов, являющихся результатом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23. Муниципальная услуга предоставляется в течение </w:t>
      </w:r>
      <w:r w:rsidR="004306FE">
        <w:rPr>
          <w:rFonts w:ascii="Times New Roman CYR" w:eastAsia="Times New Roman" w:hAnsi="Times New Roman CYR" w:cs="Times New Roman CYR"/>
          <w:sz w:val="24"/>
          <w:szCs w:val="24"/>
          <w:lang w:eastAsia="ru-RU"/>
        </w:rPr>
        <w:t>3</w:t>
      </w:r>
      <w:r w:rsidRPr="005D1A60">
        <w:rPr>
          <w:rFonts w:ascii="Times New Roman CYR" w:eastAsia="Times New Roman" w:hAnsi="Times New Roman CYR" w:cs="Times New Roman CYR"/>
          <w:sz w:val="24"/>
          <w:szCs w:val="24"/>
          <w:lang w:eastAsia="ru-RU"/>
        </w:rPr>
        <w:t xml:space="preserve"> </w:t>
      </w:r>
      <w:r w:rsidR="004306FE">
        <w:rPr>
          <w:rFonts w:ascii="Times New Roman CYR" w:eastAsia="Times New Roman" w:hAnsi="Times New Roman CYR" w:cs="Times New Roman CYR"/>
          <w:sz w:val="24"/>
          <w:szCs w:val="24"/>
          <w:lang w:eastAsia="ru-RU"/>
        </w:rPr>
        <w:t>рабочи</w:t>
      </w:r>
      <w:r w:rsidRPr="005D1A60">
        <w:rPr>
          <w:rFonts w:ascii="Times New Roman CYR" w:eastAsia="Times New Roman" w:hAnsi="Times New Roman CYR" w:cs="Times New Roman CYR"/>
          <w:sz w:val="24"/>
          <w:szCs w:val="24"/>
          <w:lang w:eastAsia="ru-RU"/>
        </w:rPr>
        <w:t>х дней со дня поступления в администрацию документов, указанных в пунктах 26 и 27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24. Выписка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выдается заявителю или его представителю в течение одного рабочего дня со дня подписания главой администрации такого документа.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E968B3" w:rsidRDefault="005D1A60" w:rsidP="00E968B3">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E968B3">
        <w:rPr>
          <w:rFonts w:ascii="Times New Roman CYR" w:eastAsia="Times New Roman" w:hAnsi="Times New Roman CYR" w:cs="Times New Roman CYR"/>
          <w:b/>
          <w:sz w:val="24"/>
          <w:szCs w:val="24"/>
          <w:lang w:eastAsia="ru-RU"/>
        </w:rPr>
        <w:t>Глава 8. Нормативные правовые акты, регулирующие предоставление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и на Портале.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E968B3" w:rsidRDefault="005D1A60" w:rsidP="00E968B3">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E968B3">
        <w:rPr>
          <w:rFonts w:ascii="Times New Roman CYR" w:eastAsia="Times New Roman" w:hAnsi="Times New Roman CYR" w:cs="Times New Roman CYR"/>
          <w:b/>
          <w:sz w:val="24"/>
          <w:szCs w:val="24"/>
          <w:lang w:eastAsia="ru-RU"/>
        </w:rPr>
        <w:t>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или его представителя, способы их получения заявителем или его представителем, в том числе в электронной форме, порядок их представления</w:t>
      </w:r>
    </w:p>
    <w:p w:rsid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26. С целью получения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заявитель или его представитель подает в администрацию запрос о предоставлении муниципальной услуги в форме заявления о выдаче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(далее - заявление) по форме согласно приложению к настоящему административному регламенту.</w:t>
      </w:r>
    </w:p>
    <w:p w:rsidR="004306FE" w:rsidRDefault="004306FE" w:rsidP="004306FE">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4306FE">
        <w:rPr>
          <w:rFonts w:ascii="Times New Roman CYR" w:eastAsia="Times New Roman" w:hAnsi="Times New Roman CYR" w:cs="Times New Roman CYR"/>
          <w:sz w:val="24"/>
          <w:szCs w:val="24"/>
          <w:lang w:eastAsia="ru-RU"/>
        </w:rPr>
        <w:t xml:space="preserve">Заявление о предоставлении выписки из книги может быть заполнено от руки, машинописным способом либо посредством электронных печатающих устройств, а также подготовлено в электронной форме с помощью </w:t>
      </w:r>
      <w:r>
        <w:rPr>
          <w:rFonts w:ascii="Times New Roman CYR" w:eastAsia="Times New Roman" w:hAnsi="Times New Roman CYR" w:cs="Times New Roman CYR"/>
          <w:sz w:val="24"/>
          <w:szCs w:val="24"/>
          <w:lang w:eastAsia="ru-RU"/>
        </w:rPr>
        <w:t>П</w:t>
      </w:r>
      <w:r w:rsidRPr="004306FE">
        <w:rPr>
          <w:rFonts w:ascii="Times New Roman CYR" w:eastAsia="Times New Roman" w:hAnsi="Times New Roman CYR" w:cs="Times New Roman CYR"/>
          <w:sz w:val="24"/>
          <w:szCs w:val="24"/>
          <w:lang w:eastAsia="ru-RU"/>
        </w:rPr>
        <w:t xml:space="preserve">ортала. </w:t>
      </w:r>
    </w:p>
    <w:p w:rsidR="004306FE" w:rsidRPr="004306FE" w:rsidRDefault="004306FE" w:rsidP="004306FE">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4306FE">
        <w:rPr>
          <w:rFonts w:ascii="Times New Roman CYR" w:eastAsia="Times New Roman" w:hAnsi="Times New Roman CYR" w:cs="Times New Roman CYR"/>
          <w:sz w:val="24"/>
          <w:szCs w:val="24"/>
          <w:lang w:eastAsia="ru-RU"/>
        </w:rPr>
        <w:t xml:space="preserve">Заявление, направленное в электронной форме с использованием </w:t>
      </w:r>
      <w:r>
        <w:rPr>
          <w:rFonts w:ascii="Times New Roman CYR" w:eastAsia="Times New Roman" w:hAnsi="Times New Roman CYR" w:cs="Times New Roman CYR"/>
          <w:sz w:val="24"/>
          <w:szCs w:val="24"/>
          <w:lang w:eastAsia="ru-RU"/>
        </w:rPr>
        <w:t>П</w:t>
      </w:r>
      <w:r w:rsidRPr="004306FE">
        <w:rPr>
          <w:rFonts w:ascii="Times New Roman CYR" w:eastAsia="Times New Roman" w:hAnsi="Times New Roman CYR" w:cs="Times New Roman CYR"/>
          <w:sz w:val="24"/>
          <w:szCs w:val="24"/>
          <w:lang w:eastAsia="ru-RU"/>
        </w:rPr>
        <w:t xml:space="preserve">ортала, может быть подписано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w:t>
      </w:r>
      <w:r>
        <w:rPr>
          <w:rFonts w:ascii="Times New Roman CYR" w:eastAsia="Times New Roman" w:hAnsi="Times New Roman CYR" w:cs="Times New Roman CYR"/>
          <w:sz w:val="24"/>
          <w:szCs w:val="24"/>
          <w:lang w:eastAsia="ru-RU"/>
        </w:rPr>
        <w:t>соответствии с</w:t>
      </w:r>
      <w:r w:rsidRPr="004306FE">
        <w:rPr>
          <w:rFonts w:ascii="Times New Roman CYR" w:eastAsia="Times New Roman" w:hAnsi="Times New Roman CYR" w:cs="Times New Roman CYR"/>
          <w:sz w:val="24"/>
          <w:szCs w:val="24"/>
          <w:lang w:eastAsia="ru-RU"/>
        </w:rPr>
        <w:t xml:space="preserve"> Постановление</w:t>
      </w:r>
      <w:r>
        <w:rPr>
          <w:rFonts w:ascii="Times New Roman CYR" w:eastAsia="Times New Roman" w:hAnsi="Times New Roman CYR" w:cs="Times New Roman CYR"/>
          <w:sz w:val="24"/>
          <w:szCs w:val="24"/>
          <w:lang w:eastAsia="ru-RU"/>
        </w:rPr>
        <w:t>м</w:t>
      </w:r>
      <w:r w:rsidRPr="004306FE">
        <w:rPr>
          <w:rFonts w:ascii="Times New Roman CYR" w:eastAsia="Times New Roman" w:hAnsi="Times New Roman CYR" w:cs="Times New Roman CYR"/>
          <w:sz w:val="24"/>
          <w:szCs w:val="24"/>
          <w:lang w:eastAsia="ru-RU"/>
        </w:rPr>
        <w:t xml:space="preserve"> Правительства Российской Федерации от </w:t>
      </w:r>
      <w:r>
        <w:rPr>
          <w:rFonts w:ascii="Times New Roman CYR" w:eastAsia="Times New Roman" w:hAnsi="Times New Roman CYR" w:cs="Times New Roman CYR"/>
          <w:sz w:val="24"/>
          <w:szCs w:val="24"/>
          <w:lang w:eastAsia="ru-RU"/>
        </w:rPr>
        <w:t>0</w:t>
      </w:r>
      <w:r w:rsidRPr="004306FE">
        <w:rPr>
          <w:rFonts w:ascii="Times New Roman CYR" w:eastAsia="Times New Roman" w:hAnsi="Times New Roman CYR" w:cs="Times New Roman CYR"/>
          <w:sz w:val="24"/>
          <w:szCs w:val="24"/>
          <w:lang w:eastAsia="ru-RU"/>
        </w:rPr>
        <w:t>1</w:t>
      </w:r>
      <w:r>
        <w:rPr>
          <w:rFonts w:ascii="Times New Roman CYR" w:eastAsia="Times New Roman" w:hAnsi="Times New Roman CYR" w:cs="Times New Roman CYR"/>
          <w:sz w:val="24"/>
          <w:szCs w:val="24"/>
          <w:lang w:eastAsia="ru-RU"/>
        </w:rPr>
        <w:t>.12.</w:t>
      </w:r>
      <w:r w:rsidRPr="004306FE">
        <w:rPr>
          <w:rFonts w:ascii="Times New Roman CYR" w:eastAsia="Times New Roman" w:hAnsi="Times New Roman CYR" w:cs="Times New Roman CYR"/>
          <w:sz w:val="24"/>
          <w:szCs w:val="24"/>
          <w:lang w:eastAsia="ru-RU"/>
        </w:rPr>
        <w:t xml:space="preserve">2021 </w:t>
      </w:r>
      <w:r>
        <w:rPr>
          <w:rFonts w:ascii="Times New Roman CYR" w:eastAsia="Times New Roman" w:hAnsi="Times New Roman CYR" w:cs="Times New Roman CYR"/>
          <w:sz w:val="24"/>
          <w:szCs w:val="24"/>
          <w:lang w:eastAsia="ru-RU"/>
        </w:rPr>
        <w:t>№</w:t>
      </w:r>
      <w:r w:rsidR="001A0962">
        <w:rPr>
          <w:rFonts w:ascii="Times New Roman CYR" w:eastAsia="Times New Roman" w:hAnsi="Times New Roman CYR" w:cs="Times New Roman CYR"/>
          <w:sz w:val="24"/>
          <w:szCs w:val="24"/>
          <w:lang w:eastAsia="ru-RU"/>
        </w:rPr>
        <w:t xml:space="preserve"> </w:t>
      </w:r>
      <w:r w:rsidRPr="004306FE">
        <w:rPr>
          <w:rFonts w:ascii="Times New Roman CYR" w:eastAsia="Times New Roman" w:hAnsi="Times New Roman CYR" w:cs="Times New Roman CYR"/>
          <w:sz w:val="24"/>
          <w:szCs w:val="24"/>
          <w:lang w:eastAsia="ru-RU"/>
        </w:rPr>
        <w:t xml:space="preserve">2152 </w:t>
      </w:r>
      <w:r>
        <w:rPr>
          <w:rFonts w:ascii="Times New Roman CYR" w:eastAsia="Times New Roman" w:hAnsi="Times New Roman CYR" w:cs="Times New Roman CYR"/>
          <w:sz w:val="24"/>
          <w:szCs w:val="24"/>
          <w:lang w:eastAsia="ru-RU"/>
        </w:rPr>
        <w:t>«</w:t>
      </w:r>
      <w:r w:rsidRPr="004306FE">
        <w:rPr>
          <w:rFonts w:ascii="Times New Roman CYR" w:eastAsia="Times New Roman" w:hAnsi="Times New Roman CYR" w:cs="Times New Roman CYR"/>
          <w:sz w:val="24"/>
          <w:szCs w:val="24"/>
          <w:lang w:eastAsia="ru-RU"/>
        </w:rPr>
        <w:t>Об утверждении Правил создания и использования сертификата ключа проверки, усиленной неквалифицированной электронной подписи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Pr>
          <w:rFonts w:ascii="Times New Roman CYR" w:eastAsia="Times New Roman" w:hAnsi="Times New Roman CYR" w:cs="Times New Roman CYR"/>
          <w:sz w:val="24"/>
          <w:szCs w:val="24"/>
          <w:lang w:eastAsia="ru-RU"/>
        </w:rPr>
        <w:t>»</w:t>
      </w:r>
      <w:r w:rsidRPr="004306FE">
        <w:rPr>
          <w:rFonts w:ascii="Times New Roman CYR" w:eastAsia="Times New Roman" w:hAnsi="Times New Roman CYR" w:cs="Times New Roman CYR"/>
          <w:sz w:val="24"/>
          <w:szCs w:val="24"/>
          <w:lang w:eastAsia="ru-RU"/>
        </w:rPr>
        <w:t>.</w:t>
      </w:r>
    </w:p>
    <w:p w:rsidR="004306FE" w:rsidRPr="005D1A60" w:rsidRDefault="004306FE" w:rsidP="004306FE">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4306FE">
        <w:rPr>
          <w:rFonts w:ascii="Times New Roman CYR" w:eastAsia="Times New Roman" w:hAnsi="Times New Roman CYR" w:cs="Times New Roman CYR"/>
          <w:sz w:val="24"/>
          <w:szCs w:val="24"/>
          <w:lang w:eastAsia="ru-RU"/>
        </w:rPr>
        <w:t>В заявлении о предоставлении выписки из книги главой ЛПХ или иным членом ЛПХ указывается формат предоставления такой выписки (в форме электронного документа или на бумажном носителе).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27. К заявлению заявитель или его представитель прилагает следующие документы:</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копию документа, удостоверяющего личность заявителя;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копию документа, удостоверяющего личность представителя заявителя (в случае подачи документов представителем заявителя);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доверенность или иной документ, удостоверяющий полномочия представителя заявителя (в случае подачи документов представителем заявителя).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28. Заявитель или его представитель представляет (направляет) заявление и </w:t>
      </w:r>
      <w:r w:rsidRPr="005D1A60">
        <w:rPr>
          <w:rFonts w:ascii="Times New Roman CYR" w:eastAsia="Times New Roman" w:hAnsi="Times New Roman CYR" w:cs="Times New Roman CYR"/>
          <w:sz w:val="24"/>
          <w:szCs w:val="24"/>
          <w:lang w:eastAsia="ru-RU"/>
        </w:rPr>
        <w:lastRenderedPageBreak/>
        <w:t>документы, указанные в пункте 27 настоящего административного регламента, одним из следующих способов: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путем личного обращения в администрацию;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 или органом (должностным лицом), уполномоченным на выдачу соответствующего документа;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через личный кабинет на Портале;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путем направления на официальный адрес электронной почты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 через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29. В случае обращения в МФЦ одновременно с комплексным запросом заявитель или его представитель подает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пункта 2 части 1 статьи 7 Федерального закона от 27 июля 2010 года № 210-ФЗ "Об организации предоставления государственных и муниципальных услуг", а также сведений, документов и (или) информации, которые у заявителя или его представителя отсутствуют и должны быть получены по результатам предоставления заявителю или его представителю иных указанных в комплексном запросе государственных и (или) муниципальных услуг. 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указанных в части 2 статьи 1 Федерального закона от 27 июля 2010 года № 210-ФЗ "Об организации предоставления государственных и муниципальных услуг", в результате оказания услуг, которые являются необходимыми и обязательными для предоставления государственных и муниципальных услуг, заявитель или его представитель подает в МФЦ одновременно с комплексным запросом самостоятельно.</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30. При предоставлении муниципальной услуги администрация не вправе требовать от заявителей или их представителей документы, не указанные в пунктах 26 и 27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31. Требования к документам, представляемым заявителем или его представителем: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 заявителя или его представителя в соответствии с пунктом 69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тексты документов должны быть написаны разборчиво;</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документы не должны иметь подчисток, приписок, зачеркнутых слов и не оговоренных в них исправлений;</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документы не должны быть исполнены карандашом;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 документы не должны иметь повреждений, наличие которых не позволяет однозначно истолковать их содержание.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176529" w:rsidRDefault="005D1A60" w:rsidP="00176529">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176529">
        <w:rPr>
          <w:rFonts w:ascii="Times New Roman CYR" w:eastAsia="Times New Roman" w:hAnsi="Times New Roman CYR" w:cs="Times New Roman CYR"/>
          <w:b/>
          <w:sz w:val="24"/>
          <w:szCs w:val="24"/>
          <w:lang w:eastAsia="ru-RU"/>
        </w:rPr>
        <w:t xml:space="preserve">Глава 10.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или его представитель вправе представить, а также способы их получения заявителями или их представителями, в том числе в </w:t>
      </w:r>
      <w:r w:rsidRPr="00176529">
        <w:rPr>
          <w:rFonts w:ascii="Times New Roman CYR" w:eastAsia="Times New Roman" w:hAnsi="Times New Roman CYR" w:cs="Times New Roman CYR"/>
          <w:b/>
          <w:sz w:val="24"/>
          <w:szCs w:val="24"/>
          <w:lang w:eastAsia="ru-RU"/>
        </w:rPr>
        <w:lastRenderedPageBreak/>
        <w:t>электронной форме, порядок их представления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32. Документы, необходимые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или его представитель вправе представить, отсутствуют.</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176529" w:rsidRDefault="005D1A60" w:rsidP="00176529">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176529">
        <w:rPr>
          <w:rFonts w:ascii="Times New Roman CYR" w:eastAsia="Times New Roman" w:hAnsi="Times New Roman CYR" w:cs="Times New Roman CYR"/>
          <w:b/>
          <w:sz w:val="24"/>
          <w:szCs w:val="24"/>
          <w:lang w:eastAsia="ru-RU"/>
        </w:rPr>
        <w:t>Глава 11. Запрет требовать от заявителя представления документов и информации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33. Администрация при предоставлении муниципальной услуги не вправе требовать от заявителей или их представителей:</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w:t>
      </w:r>
      <w:r w:rsidR="00CE7668">
        <w:rPr>
          <w:rFonts w:ascii="Times New Roman CYR" w:eastAsia="Times New Roman" w:hAnsi="Times New Roman CYR" w:cs="Times New Roman CYR"/>
          <w:sz w:val="24"/>
          <w:szCs w:val="24"/>
          <w:lang w:eastAsia="ru-RU"/>
        </w:rPr>
        <w:t>Курской</w:t>
      </w:r>
      <w:r w:rsidRPr="005D1A60">
        <w:rPr>
          <w:rFonts w:ascii="Times New Roman CYR" w:eastAsia="Times New Roman" w:hAnsi="Times New Roman CYR" w:cs="Times New Roman CYR"/>
          <w:sz w:val="24"/>
          <w:szCs w:val="24"/>
          <w:lang w:eastAsia="ru-RU"/>
        </w:rPr>
        <w:t xml:space="preserve"> области,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в пункте 4 части 1 статьи 7 Федерального закона от 27 июля 2010 года № 210-ФЗ "Об организации предоставления государственных и муниципальных услуг";</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176529" w:rsidRDefault="005D1A60" w:rsidP="00176529">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176529">
        <w:rPr>
          <w:rFonts w:ascii="Times New Roman CYR" w:eastAsia="Times New Roman" w:hAnsi="Times New Roman CYR" w:cs="Times New Roman CYR"/>
          <w:b/>
          <w:sz w:val="24"/>
          <w:szCs w:val="24"/>
          <w:lang w:eastAsia="ru-RU"/>
        </w:rPr>
        <w:t>Глава 12. Исчерпывающий перечень оснований для отказа в приеме документов, необходимых для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34. Основаниями для отказа в приеме документов являются:</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заявление не соответствует форме заявления, установленной приложением к настоящему административному регламенту;</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непредставление заявителем или его представителем документов, указанных в пункте 26, 27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несоответствие представленных заявителем или его представителем документов требованиям, указанным в пункте 31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наличие в документах нецензурных либо оскорбительных выражений, угроз жизни, здоровью и имуществу должностных лиц администрации, а также членов их семей.</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35. В случае установления оснований для отказа в принятии документов должностное лицо администрации, ответственное за прием и регистрацию документов, </w:t>
      </w:r>
      <w:r w:rsidRPr="005D1A60">
        <w:rPr>
          <w:rFonts w:ascii="Times New Roman CYR" w:eastAsia="Times New Roman" w:hAnsi="Times New Roman CYR" w:cs="Times New Roman CYR"/>
          <w:sz w:val="24"/>
          <w:szCs w:val="24"/>
          <w:lang w:eastAsia="ru-RU"/>
        </w:rPr>
        <w:lastRenderedPageBreak/>
        <w:t>совершает действия по уведомлению заявителя или его представителя в порядке, предусмотренном пунктом 80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36. Отказ в приеме документов не препятствует повторному обращению заявителей или их представителей за предоставлением муниципальной услуги и может быть обжалован заявителем или его представителем в порядке, установленном действующим законодательством.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176529" w:rsidRDefault="005D1A60" w:rsidP="00176529">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176529">
        <w:rPr>
          <w:rFonts w:ascii="Times New Roman CYR" w:eastAsia="Times New Roman" w:hAnsi="Times New Roman CYR" w:cs="Times New Roman CYR"/>
          <w:b/>
          <w:sz w:val="24"/>
          <w:szCs w:val="24"/>
          <w:lang w:eastAsia="ru-RU"/>
        </w:rPr>
        <w:t>Глава 13. Исчерпывающий перечень оснований для приостановления или отказа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37. Основания для приостановления предоставления муниципальной услуги законодательством не предусмотрены.</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38. Основанием для отказа в предоставлении муниципальной услуги является несоответствие заявителя требованиям, предусмотренным пунктом 3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176529" w:rsidRDefault="005D1A60" w:rsidP="00176529">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176529">
        <w:rPr>
          <w:rFonts w:ascii="Times New Roman CYR" w:eastAsia="Times New Roman" w:hAnsi="Times New Roman CYR" w:cs="Times New Roman CYR"/>
          <w:b/>
          <w:sz w:val="24"/>
          <w:szCs w:val="24"/>
          <w:lang w:eastAsia="ru-RU"/>
        </w:rPr>
        <w:t>Глава 14. Перечень услуг, которые являются необходимыми и обязательными для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39. Услуги, которые являются необходимыми и обязательными для предоставления муниципальной услуги отсутствуют.</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176529" w:rsidRDefault="005D1A60" w:rsidP="00176529">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176529">
        <w:rPr>
          <w:rFonts w:ascii="Times New Roman CYR" w:eastAsia="Times New Roman" w:hAnsi="Times New Roman CYR" w:cs="Times New Roman CYR"/>
          <w:b/>
          <w:sz w:val="24"/>
          <w:szCs w:val="24"/>
          <w:lang w:eastAsia="ru-RU"/>
        </w:rPr>
        <w:t>Глава 15. Порядок, размер и основания взимания государственной пошлины или иной платы, взимаемой за предоставление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40. Муниципальная услуга предоставляется без взимания государственной пошлины или иной платы.</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41. 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допущенных по вине администрации, МФЦ, а также должностных лиц администрации, работников МФЦ, плата с заявителя не взимается.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5D1A60" w:rsidRDefault="005D1A60" w:rsidP="005D1A60">
      <w:pPr>
        <w:widowControl w:val="0"/>
        <w:autoSpaceDE w:val="0"/>
        <w:autoSpaceDN w:val="0"/>
        <w:adjustRightInd w:val="0"/>
        <w:spacing w:after="0" w:line="240" w:lineRule="auto"/>
        <w:ind w:firstLine="559"/>
        <w:jc w:val="center"/>
        <w:rPr>
          <w:rFonts w:ascii="Times New Roman CYR" w:eastAsia="Times New Roman" w:hAnsi="Times New Roman CYR" w:cs="Times New Roman CYR"/>
          <w:sz w:val="24"/>
          <w:szCs w:val="24"/>
          <w:lang w:eastAsia="ru-RU"/>
        </w:rPr>
      </w:pPr>
      <w:r w:rsidRPr="00176529">
        <w:rPr>
          <w:rFonts w:ascii="Times New Roman CYR" w:eastAsia="Times New Roman" w:hAnsi="Times New Roman CYR" w:cs="Times New Roman CYR"/>
          <w:b/>
          <w:sz w:val="24"/>
          <w:szCs w:val="24"/>
          <w:lang w:eastAsia="ru-RU"/>
        </w:rPr>
        <w:t>Глава 16. Порядок, размер и основания взимания платы за предоставление услуг, которые являются необходимыми и обязательными для предоставления муниципа</w:t>
      </w:r>
      <w:r w:rsidRPr="005D1A60">
        <w:rPr>
          <w:rFonts w:ascii="Times New Roman CYR" w:eastAsia="Times New Roman" w:hAnsi="Times New Roman CYR" w:cs="Times New Roman CYR"/>
          <w:sz w:val="24"/>
          <w:szCs w:val="24"/>
          <w:lang w:eastAsia="ru-RU"/>
        </w:rPr>
        <w:t>льной услуги, включая информацию о методике расчета размера такой платы</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42. Плата за услуги, которые являются необходимыми и обязательными для предоставления муниципальной услуги, отсутствует.</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176529" w:rsidRDefault="005D1A60" w:rsidP="00176529">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176529">
        <w:rPr>
          <w:rFonts w:ascii="Times New Roman CYR" w:eastAsia="Times New Roman" w:hAnsi="Times New Roman CYR" w:cs="Times New Roman CYR"/>
          <w:b/>
          <w:sz w:val="24"/>
          <w:szCs w:val="24"/>
          <w:lang w:eastAsia="ru-RU"/>
        </w:rPr>
        <w:t>Глава 17. Максимальный срок ожидания в очереди при подаче заявления и при получении результата предоставления такой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43. Максимальное время ожидания в очереди при подаче заявления и документов не должно превышать 15 минут.</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44. Максимальное время ожидания в очереди при получении результата муниципальной услуги не должно превышать 15 минут.</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5D1A60" w:rsidRDefault="005D1A60" w:rsidP="00176529">
      <w:pPr>
        <w:widowControl w:val="0"/>
        <w:autoSpaceDE w:val="0"/>
        <w:autoSpaceDN w:val="0"/>
        <w:adjustRightInd w:val="0"/>
        <w:spacing w:after="0" w:line="240" w:lineRule="auto"/>
        <w:ind w:firstLine="559"/>
        <w:rPr>
          <w:rFonts w:ascii="Times New Roman CYR" w:eastAsia="Times New Roman" w:hAnsi="Times New Roman CYR" w:cs="Times New Roman CYR"/>
          <w:sz w:val="24"/>
          <w:szCs w:val="24"/>
          <w:lang w:eastAsia="ru-RU"/>
        </w:rPr>
      </w:pPr>
      <w:r w:rsidRPr="00176529">
        <w:rPr>
          <w:rFonts w:ascii="Times New Roman CYR" w:eastAsia="Times New Roman" w:hAnsi="Times New Roman CYR" w:cs="Times New Roman CYR"/>
          <w:b/>
          <w:sz w:val="24"/>
          <w:szCs w:val="24"/>
          <w:lang w:eastAsia="ru-RU"/>
        </w:rPr>
        <w:t>Глава 18. Срок и порядок регистрации заявления, в том числе в электронной форм</w:t>
      </w:r>
      <w:r w:rsidRPr="005D1A60">
        <w:rPr>
          <w:rFonts w:ascii="Times New Roman CYR" w:eastAsia="Times New Roman" w:hAnsi="Times New Roman CYR" w:cs="Times New Roman CYR"/>
          <w:sz w:val="24"/>
          <w:szCs w:val="24"/>
          <w:lang w:eastAsia="ru-RU"/>
        </w:rPr>
        <w:t>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45. Регистрацию заявления и документов, предоставленных заявителем или его представителем, осуществляет должностное лицо администрации, ответственное за прием и регистрацию документов, в том числе в электронной форме, в журнале регистрации обращений за предоставлением муниципальной услуги путем присвоения указанным документам входящего номера с указанием даты получения.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46. Срок регистрации представленных в администрацию заявления и документов при непосредственном обращении заявителя или его представителя в администрацию не должен превышать 15 минут, при направлении документов через организации почтовой </w:t>
      </w:r>
      <w:r w:rsidRPr="005D1A60">
        <w:rPr>
          <w:rFonts w:ascii="Times New Roman CYR" w:eastAsia="Times New Roman" w:hAnsi="Times New Roman CYR" w:cs="Times New Roman CYR"/>
          <w:sz w:val="24"/>
          <w:szCs w:val="24"/>
          <w:lang w:eastAsia="ru-RU"/>
        </w:rPr>
        <w:lastRenderedPageBreak/>
        <w:t>связи или в электронной форме - один рабочий день со дня получения администрацией указанных документов.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47. Днем регистрации документов является день их поступления в администрацию (до 16.00 часов). При поступлении документов после 16.00 часов их регистрация происходит следующим рабочим днем.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176529" w:rsidRDefault="005D1A60" w:rsidP="00176529">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176529">
        <w:rPr>
          <w:rFonts w:ascii="Times New Roman CYR" w:eastAsia="Times New Roman" w:hAnsi="Times New Roman CYR" w:cs="Times New Roman CYR"/>
          <w:b/>
          <w:sz w:val="24"/>
          <w:szCs w:val="24"/>
          <w:lang w:eastAsia="ru-RU"/>
        </w:rPr>
        <w:t>Глава 19. Требования к помещениям, в которых предоставляется муниципальная услуга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48. Вход в здание администрации оборудуется информационной табличкой (вывеской), содержащей информацию о полном наименовании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49. Администрация обеспечивает инвалидам (включая инвалидов, использующих кресла-коляски и собак-проводников):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w:t>
      </w:r>
      <w:r w:rsidR="00176529">
        <w:rPr>
          <w:rFonts w:ascii="Times New Roman CYR" w:eastAsia="Times New Roman" w:hAnsi="Times New Roman CYR" w:cs="Times New Roman CYR"/>
          <w:sz w:val="24"/>
          <w:szCs w:val="24"/>
          <w:lang w:eastAsia="ru-RU"/>
        </w:rPr>
        <w:t xml:space="preserve"> муниципаль</w:t>
      </w:r>
      <w:r w:rsidR="00714762">
        <w:rPr>
          <w:rFonts w:ascii="Times New Roman CYR" w:eastAsia="Times New Roman" w:hAnsi="Times New Roman CYR" w:cs="Times New Roman CYR"/>
          <w:sz w:val="24"/>
          <w:szCs w:val="24"/>
          <w:lang w:eastAsia="ru-RU"/>
        </w:rPr>
        <w:t>но</w:t>
      </w:r>
      <w:r w:rsidR="00176529">
        <w:rPr>
          <w:rFonts w:ascii="Times New Roman CYR" w:eastAsia="Times New Roman" w:hAnsi="Times New Roman CYR" w:cs="Times New Roman CYR"/>
          <w:sz w:val="24"/>
          <w:szCs w:val="24"/>
          <w:lang w:eastAsia="ru-RU"/>
        </w:rPr>
        <w:t>го образования,</w:t>
      </w:r>
      <w:r w:rsidRPr="005D1A60">
        <w:rPr>
          <w:rFonts w:ascii="Times New Roman CYR" w:eastAsia="Times New Roman" w:hAnsi="Times New Roman CYR" w:cs="Times New Roman CYR"/>
          <w:sz w:val="24"/>
          <w:szCs w:val="24"/>
          <w:lang w:eastAsia="ru-RU"/>
        </w:rPr>
        <w:t xml:space="preserve"> меры для обеспечения доступа инвалидов к месту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50. Информационные таблички (вывески) размещаются рядом с входом в здание администрации либо на двери входа в здание администрации так, чтобы они были хорошо видны заявителям или их представителям.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51.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52.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53.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54.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55.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56. Места для заполнения документов оборудуются информационными стендами, стульями и столами для возможности оформления документов.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57. Информационные стенды размещаются на видном, доступном для заявителей или их представителей месте и призваны обеспечить заявителя или его представителя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 или их </w:t>
      </w:r>
      <w:r w:rsidRPr="005D1A60">
        <w:rPr>
          <w:rFonts w:ascii="Times New Roman CYR" w:eastAsia="Times New Roman" w:hAnsi="Times New Roman CYR" w:cs="Times New Roman CYR"/>
          <w:sz w:val="24"/>
          <w:szCs w:val="24"/>
          <w:lang w:eastAsia="ru-RU"/>
        </w:rPr>
        <w:lastRenderedPageBreak/>
        <w:t>представителями.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698"/>
        <w:jc w:val="both"/>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20.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(в том числе в полном объеме), посредством комплексного запроса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58. Основными показателями доступности и качества муниципальной услуги являются: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соблюдение требований к местам предоставления муниципальной услуги, их транспортной доступности;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возможность представления заявления и документов, необходимых для предоставления муниципальной услуги, через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среднее время ожидания в очереди при подаче документов;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количество обращений об обжаловании решений и действий (бездействия) администрации, а также должностных лиц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 количество взаимодействий заявителя или его представителя с должностными лицами, их продолжительность;</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 возможность получения информации о ходе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59. 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60. 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для подачи документов, необходимых для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для получения результата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61. Продолжительность взаимодействия заявителя или его представителя с должностными лицами администрации при предоставлении муниципальной услуги не должна превышать 10 минут по каждому из указанных в пункте 60 настоящего административного регламента видов взаимодействия.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62.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 раз.</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63. Заявителю обеспечивается возможность подачи запроса о предоставлении муниципальной услуги и получения результата муниципальном услуги посредством использования электронной почты администрации, Портала,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Заявитель и его представитель имеют возможность получить информацию о ходе предоставления муниципальной услуги в администрации в порядке, установленном пунктами 7-15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21. Иные требования, в том числе учитывающие особенности предоставления муниципальной услуги в МФЦ и по экстерриториальному принципу, особенности предоставления муниципальной услуги в электронной форме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64. Муниципальная услуга по экстерриториальному принципу не предоставляется.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65. Организация предоставления муниципальной услуги осуществляется по принципу "одного окна" на базе МФЦ при личном обращении заявителя или его представителя.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При предоставлении муниципальной услуги универсальными специалистами МФЦ </w:t>
      </w:r>
      <w:r w:rsidRPr="005D1A60">
        <w:rPr>
          <w:rFonts w:ascii="Times New Roman CYR" w:eastAsia="Times New Roman" w:hAnsi="Times New Roman CYR" w:cs="Times New Roman CYR"/>
          <w:sz w:val="24"/>
          <w:szCs w:val="24"/>
          <w:lang w:eastAsia="ru-RU"/>
        </w:rPr>
        <w:lastRenderedPageBreak/>
        <w:t>осуществляются следующие административные действия в рамках оказания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информирование заявителей или их представителей о порядке предоставления муниципальной услуги, в том числе посредством комплексного запроса, о ходе выполнения запроса о предоставлении муниципальной услуги, комплексных запросов, по иным вопросам, связанным с предоставлением муниципальной услуги, а также консультированием заявителей или их представителей о порядке предоставления муниципальной услуги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прием заявления и документов, представленных заявителем или его представителем, в том числе комплексного запроса;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обработка заявления и представленных документов, в том числе комплексного запроса;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направление заявления и документов, представленных заявителем или его представителем, в администрацию;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 выдача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 или уведомления об отказе в принятии заявления к рассмотрению.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66. Доступ к информации о сроках и порядке предоставления муниципальной услуги, размещенной на Портале, осуществляется без выполнения заявителем или его представителем каких-либо требований, в том числе без использования программного обеспечения, установка которого на технические средства заявителя или его представителя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или предоставление им персональных данных.</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67.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68. Подача заявителем заявления в электронной форме посредством Портала осуществляется в виде файлов в формате XML, созданных с использованием XML-схем и обеспечивающих считывание и контроль представленных данных.</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Подача заявителем заявления в форме электронного документа посредством электронной почты осуществляется в виде файлов в формате </w:t>
      </w:r>
      <w:proofErr w:type="spellStart"/>
      <w:r w:rsidRPr="005D1A60">
        <w:rPr>
          <w:rFonts w:ascii="Times New Roman CYR" w:eastAsia="Times New Roman" w:hAnsi="Times New Roman CYR" w:cs="Times New Roman CYR"/>
          <w:sz w:val="24"/>
          <w:szCs w:val="24"/>
          <w:lang w:eastAsia="ru-RU"/>
        </w:rPr>
        <w:t>doc</w:t>
      </w:r>
      <w:proofErr w:type="spellEnd"/>
      <w:r w:rsidRPr="005D1A60">
        <w:rPr>
          <w:rFonts w:ascii="Times New Roman CYR" w:eastAsia="Times New Roman" w:hAnsi="Times New Roman CYR" w:cs="Times New Roman CYR"/>
          <w:sz w:val="24"/>
          <w:szCs w:val="24"/>
          <w:lang w:eastAsia="ru-RU"/>
        </w:rPr>
        <w:t xml:space="preserve">, </w:t>
      </w:r>
      <w:proofErr w:type="spellStart"/>
      <w:r w:rsidRPr="005D1A60">
        <w:rPr>
          <w:rFonts w:ascii="Times New Roman CYR" w:eastAsia="Times New Roman" w:hAnsi="Times New Roman CYR" w:cs="Times New Roman CYR"/>
          <w:sz w:val="24"/>
          <w:szCs w:val="24"/>
          <w:lang w:eastAsia="ru-RU"/>
        </w:rPr>
        <w:t>docx</w:t>
      </w:r>
      <w:proofErr w:type="spellEnd"/>
      <w:r w:rsidRPr="005D1A60">
        <w:rPr>
          <w:rFonts w:ascii="Times New Roman CYR" w:eastAsia="Times New Roman" w:hAnsi="Times New Roman CYR" w:cs="Times New Roman CYR"/>
          <w:sz w:val="24"/>
          <w:szCs w:val="24"/>
          <w:lang w:eastAsia="ru-RU"/>
        </w:rPr>
        <w:t xml:space="preserve">, </w:t>
      </w:r>
      <w:proofErr w:type="spellStart"/>
      <w:r w:rsidRPr="005D1A60">
        <w:rPr>
          <w:rFonts w:ascii="Times New Roman CYR" w:eastAsia="Times New Roman" w:hAnsi="Times New Roman CYR" w:cs="Times New Roman CYR"/>
          <w:sz w:val="24"/>
          <w:szCs w:val="24"/>
          <w:lang w:eastAsia="ru-RU"/>
        </w:rPr>
        <w:t>odt</w:t>
      </w:r>
      <w:proofErr w:type="spellEnd"/>
      <w:r w:rsidRPr="005D1A60">
        <w:rPr>
          <w:rFonts w:ascii="Times New Roman CYR" w:eastAsia="Times New Roman" w:hAnsi="Times New Roman CYR" w:cs="Times New Roman CYR"/>
          <w:sz w:val="24"/>
          <w:szCs w:val="24"/>
          <w:lang w:eastAsia="ru-RU"/>
        </w:rPr>
        <w:t xml:space="preserve">, </w:t>
      </w:r>
      <w:proofErr w:type="spellStart"/>
      <w:r w:rsidRPr="005D1A60">
        <w:rPr>
          <w:rFonts w:ascii="Times New Roman CYR" w:eastAsia="Times New Roman" w:hAnsi="Times New Roman CYR" w:cs="Times New Roman CYR"/>
          <w:sz w:val="24"/>
          <w:szCs w:val="24"/>
          <w:lang w:eastAsia="ru-RU"/>
        </w:rPr>
        <w:t>txt</w:t>
      </w:r>
      <w:proofErr w:type="spellEnd"/>
      <w:r w:rsidRPr="005D1A60">
        <w:rPr>
          <w:rFonts w:ascii="Times New Roman CYR" w:eastAsia="Times New Roman" w:hAnsi="Times New Roman CYR" w:cs="Times New Roman CYR"/>
          <w:sz w:val="24"/>
          <w:szCs w:val="24"/>
          <w:lang w:eastAsia="ru-RU"/>
        </w:rPr>
        <w:t xml:space="preserve">, </w:t>
      </w:r>
      <w:proofErr w:type="spellStart"/>
      <w:r w:rsidRPr="005D1A60">
        <w:rPr>
          <w:rFonts w:ascii="Times New Roman CYR" w:eastAsia="Times New Roman" w:hAnsi="Times New Roman CYR" w:cs="Times New Roman CYR"/>
          <w:sz w:val="24"/>
          <w:szCs w:val="24"/>
          <w:lang w:eastAsia="ru-RU"/>
        </w:rPr>
        <w:t>xls</w:t>
      </w:r>
      <w:proofErr w:type="spellEnd"/>
      <w:r w:rsidRPr="005D1A60">
        <w:rPr>
          <w:rFonts w:ascii="Times New Roman CYR" w:eastAsia="Times New Roman" w:hAnsi="Times New Roman CYR" w:cs="Times New Roman CYR"/>
          <w:sz w:val="24"/>
          <w:szCs w:val="24"/>
          <w:lang w:eastAsia="ru-RU"/>
        </w:rPr>
        <w:t xml:space="preserve">, </w:t>
      </w:r>
      <w:proofErr w:type="spellStart"/>
      <w:r w:rsidRPr="005D1A60">
        <w:rPr>
          <w:rFonts w:ascii="Times New Roman CYR" w:eastAsia="Times New Roman" w:hAnsi="Times New Roman CYR" w:cs="Times New Roman CYR"/>
          <w:sz w:val="24"/>
          <w:szCs w:val="24"/>
          <w:lang w:eastAsia="ru-RU"/>
        </w:rPr>
        <w:t>xlsx</w:t>
      </w:r>
      <w:proofErr w:type="spellEnd"/>
      <w:r w:rsidRPr="005D1A60">
        <w:rPr>
          <w:rFonts w:ascii="Times New Roman CYR" w:eastAsia="Times New Roman" w:hAnsi="Times New Roman CYR" w:cs="Times New Roman CYR"/>
          <w:sz w:val="24"/>
          <w:szCs w:val="24"/>
          <w:lang w:eastAsia="ru-RU"/>
        </w:rPr>
        <w:t xml:space="preserve">, </w:t>
      </w:r>
      <w:proofErr w:type="spellStart"/>
      <w:r w:rsidRPr="005D1A60">
        <w:rPr>
          <w:rFonts w:ascii="Times New Roman CYR" w:eastAsia="Times New Roman" w:hAnsi="Times New Roman CYR" w:cs="Times New Roman CYR"/>
          <w:sz w:val="24"/>
          <w:szCs w:val="24"/>
          <w:lang w:eastAsia="ru-RU"/>
        </w:rPr>
        <w:t>ods</w:t>
      </w:r>
      <w:proofErr w:type="spellEnd"/>
      <w:r w:rsidRPr="005D1A60">
        <w:rPr>
          <w:rFonts w:ascii="Times New Roman CYR" w:eastAsia="Times New Roman" w:hAnsi="Times New Roman CYR" w:cs="Times New Roman CYR"/>
          <w:sz w:val="24"/>
          <w:szCs w:val="24"/>
          <w:lang w:eastAsia="ru-RU"/>
        </w:rPr>
        <w:t xml:space="preserve">, </w:t>
      </w:r>
      <w:proofErr w:type="spellStart"/>
      <w:r w:rsidRPr="005D1A60">
        <w:rPr>
          <w:rFonts w:ascii="Times New Roman CYR" w:eastAsia="Times New Roman" w:hAnsi="Times New Roman CYR" w:cs="Times New Roman CYR"/>
          <w:sz w:val="24"/>
          <w:szCs w:val="24"/>
          <w:lang w:eastAsia="ru-RU"/>
        </w:rPr>
        <w:t>rtf</w:t>
      </w:r>
      <w:proofErr w:type="spellEnd"/>
      <w:r w:rsidRPr="005D1A60">
        <w:rPr>
          <w:rFonts w:ascii="Times New Roman CYR" w:eastAsia="Times New Roman" w:hAnsi="Times New Roman CYR" w:cs="Times New Roman CYR"/>
          <w:sz w:val="24"/>
          <w:szCs w:val="24"/>
          <w:lang w:eastAsia="ru-RU"/>
        </w:rPr>
        <w:t>.</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PDF, </w:t>
      </w:r>
      <w:r w:rsidRPr="00DF4C7D">
        <w:rPr>
          <w:rFonts w:ascii="Times New Roman CYR" w:eastAsia="Times New Roman" w:hAnsi="Times New Roman CYR" w:cs="Times New Roman CYR"/>
          <w:sz w:val="24"/>
          <w:szCs w:val="24"/>
          <w:lang w:eastAsia="ru-RU"/>
        </w:rPr>
        <w:t>TIF.</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69. При обращении за предоставлением муниципальной услуги в электронной форме заявитель или его представитель использует усиленную квалифицированную электронную подпись. Заявление и документы, подаваемые заявителем в электронной форме с использованием Портала, могут быть подписаны простой электронной подписью.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Усиленная квалифицированная электронная подпись должна соответствовать следующим требованиям: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квалифицированный сертификат действителен на момент подписания запроса и прилагаемых к нему документов (при наличии достоверной информации о моменте подписания заявления и прилагаемых к нему документов) или на день проверки действительности указанного сертификата, если момент подписания запроса и прилагаемых к нему документов не определен;</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w:t>
      </w:r>
      <w:r w:rsidRPr="005D1A60">
        <w:rPr>
          <w:rFonts w:ascii="Times New Roman CYR" w:eastAsia="Times New Roman" w:hAnsi="Times New Roman CYR" w:cs="Times New Roman CYR"/>
          <w:sz w:val="24"/>
          <w:szCs w:val="24"/>
          <w:lang w:eastAsia="ru-RU"/>
        </w:rPr>
        <w:lastRenderedPageBreak/>
        <w:t>помощью которой подписан запрос 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подписи", и с использованием квалифицированного сертификата лица, подписавшего запрос и прилагаемые к нему документы.</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70. При направлении заявления и прилагаемых к нему документов в электронной форме представителем заявителя, действующим на основании доверенности, выданной юридическим лицом,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22. Состав и последовательность административных процедур</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71. Предоставление муниципальной услуги включает в себя следующие административные процедуры:</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прием, регистрация заявления и документов, подлежащих представлению заявителем или его представителем;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принятие решения о принятии заявления к рассмотрению или решения об отказе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3) подготовка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4) направление (выдача) заявителю или его представителю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или уведомления об отказе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72. При предоставлении муниципальной услуги МФЦ выполняет следующие действия: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информирование заявителей или их представителей о порядке предоставления муниципальной услуги МФЦ, о ходе выполнения запроса о предоставления муниципальной услуги, по иным вопросам, связанным с предоставлением муниципальной услуги, а также консультирование заявителей или их представителей о порядке предоставления муниципальной услуги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прием запроса и документов представленных заявителем или его представителем, в том числе комплексного запроса;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обработка запроса и представленных документов, в том числе комплексного запроса;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направление запроса и документов, представленных заявителем или его представителем, в администрацию;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 выдача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 уведомления об отказе в приеме документов или уведомления об отказе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23. Прием, регистрация заявления и документов, представленных заявителем или его представителем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73. Основанием для начала осуществления административной процедуры является </w:t>
      </w:r>
      <w:r w:rsidRPr="005D1A60">
        <w:rPr>
          <w:rFonts w:ascii="Times New Roman CYR" w:eastAsia="Times New Roman" w:hAnsi="Times New Roman CYR" w:cs="Times New Roman CYR"/>
          <w:sz w:val="24"/>
          <w:szCs w:val="24"/>
          <w:lang w:eastAsia="ru-RU"/>
        </w:rPr>
        <w:lastRenderedPageBreak/>
        <w:t>поступление в администрацию от заявителя или его представителя заявления с приложенными документами одним из способов, указанных в пункте 28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74. Прием заявления и документов от заявителя или его представителя осуществляется в администрации по предварительной записи, которая производится по телефону, указанному на официальном сайте администрации, либо при личном обращении заявителя или его представителя в администрацию.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75. Поступившее в администрацию заявление и документы, в том числе в электронной форме, регистрируется должностным лицом администрации, ответственным за прием и регистрацию документов, в журнале регистрации обращений за предоставлением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Срок регистрации представленных в администрацию заявления и документов при непосредственном обращении заявителя или его представителя 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администрацией указанных документов.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76. Должностное лицо администрации, ответственное за прием и регистрацию документов, просматривает поступившие документы, проверяет их целостность и комплектность, устанавливает наличие или отсутствие оснований, предусмотренных пунктом 34 настоящего административного регламента, не позднее двух рабочих дней со дня получения заявления и документов.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77. В случае поступления заявления, подписанного усиленной квалифицированной электронной подписью, должностным лицом администрации, ответственным за прием и регистрацию документов, в ходе проверки, предусмотренной пунктом 76 настоящего административного регламента, проводится проверка </w:t>
      </w:r>
      <w:proofErr w:type="gramStart"/>
      <w:r w:rsidRPr="005D1A60">
        <w:rPr>
          <w:rFonts w:ascii="Times New Roman CYR" w:eastAsia="Times New Roman" w:hAnsi="Times New Roman CYR" w:cs="Times New Roman CYR"/>
          <w:sz w:val="24"/>
          <w:szCs w:val="24"/>
          <w:lang w:eastAsia="ru-RU"/>
        </w:rPr>
        <w:t>действительности</w:t>
      </w:r>
      <w:proofErr w:type="gramEnd"/>
      <w:r w:rsidRPr="005D1A60">
        <w:rPr>
          <w:rFonts w:ascii="Times New Roman CYR" w:eastAsia="Times New Roman" w:hAnsi="Times New Roman CYR" w:cs="Times New Roman CYR"/>
          <w:sz w:val="24"/>
          <w:szCs w:val="24"/>
          <w:lang w:eastAsia="ru-RU"/>
        </w:rPr>
        <w:t xml:space="preserve"> усиленной квалифицированной электронной подписи, с использованием которой подписан запрос, на соблюдение требований, предусмотренных пунктом 69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78. Проверка усиленной квалифицированной электронной подписи может осуществляться должностным лицом администрации, ответственным за прием и регистрацию документов,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79. В случае выявления в представленных документах хотя бы одного из оснований, предусмотренных пунктом 34 настоящего административного регламента, должностное лицо администрации, ответственное за прием и регистрацию документов, не позднее срока, предусмотренного пунктом 76 настоящего административного регламента, принимает решение об отказе в приеме документов и подготавливает уведомление об отказе в приеме документов с указанием оснований отказа в приеме документов и обеспечивает его подписание главой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80. В случае отказа в приеме документов, поданных путем личного обращения, должностное лицо администрации, ответственное за прием и регистрацию документов, в течение трех рабочих дней со дня получения заявления и документов направляет заявителю или его представителю уведомление об отказе в приеме документов почтовым отправлением по почтовому адресу, указанному в заявлении, либо по обращению заявителя или его представителя вручает его лично.</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В случае отказа в приеме документов, поданных через организации почтовой связи, </w:t>
      </w:r>
      <w:r w:rsidRPr="005D1A60">
        <w:rPr>
          <w:rFonts w:ascii="Times New Roman CYR" w:eastAsia="Times New Roman" w:hAnsi="Times New Roman CYR" w:cs="Times New Roman CYR"/>
          <w:sz w:val="24"/>
          <w:szCs w:val="24"/>
          <w:lang w:eastAsia="ru-RU"/>
        </w:rPr>
        <w:lastRenderedPageBreak/>
        <w:t>должностное лицо администрации, ответственное за прием и регистрацию документов, не позднее трех рабочих дней со дня получения заявления и документов направляет заявителю или его представителю почтовым отправлением уведомление об отказе в приеме документов по почтовому адресу, указанному в заявлении.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В случае отказа в приеме документов, поданных через личный кабинет на Портале, должностное лицо администрации, ответственное за прием и регистрацию документов, не позднее трех рабочих дней со дня получения заявления и документов направляет заявителю или его представителю уведомление об отказе в приеме документов в личный кабинет на Портале.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В случае отказа в приеме документов, поданных путем направления на официальный адрес электронной почты администрации, должностное лицо администрации, ответственное за прием и регистрацию документов, не позднее трех рабочих дней со дня получения заявления и документов направляет уведомление об отказе в приеме документов по адресу электронной почты, указанному в заявлении.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В случае отказа в приеме документов, поданных через МФЦ, должностное лицо администрации, ответственное за прием и регистрацию документов, не позднее трех рабочих дней со дня получения заявления и документов направляет (выдает) в МФЦ уведомление об отказе в приеме документов. Не позднее рабочего дня, следующего за днем поступления указанного уведомления, МФЦ направляет (выдает) заявителю или его представителю уведомление об отказе в приеме документов.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81. При отсутствии в представленных заявителем или его представителем документах оснований, предусмотренных пунктом 34 настоящего административного регламента, должностное лицо администрации, ответственное за прием и регистрацию документов, не позднее срока, предусмотренного пунктом 76 настоящего административного регламента, передает представленные заявителем или его представителем документы должностному лицу администрации, ответственному за предоставление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82. Результатом административной процедуры является прием представленных заявителем или его представителем документов и их передача должностному лицу, ответственному за предоставление муниципальной услуги, либо направление заявителю или его представителю уведомления об отказе в приеме документов.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83. Способом фиксации результата административной процедуры является регистрация должностным лицом администрации, ответственным за прием и регистрацию документов, факта передачи представленных документов должностному лицу администрации, ответственному за предоставление муниципальной услуги, либо уведомления об отказе в приеме представленных документов в журнале регистрации обращений за предоставлением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24. Принятие решения о принятии заявления к рассмотрению или решения об отказе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84.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заявления и представленных заявителем или его представителем документов.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85. Должностное лицо администрации, ответственное за предоставление муниципальной услуги, в течение </w:t>
      </w:r>
      <w:r w:rsidR="00C101A2">
        <w:rPr>
          <w:rFonts w:ascii="Times New Roman CYR" w:eastAsia="Times New Roman" w:hAnsi="Times New Roman CYR" w:cs="Times New Roman CYR"/>
          <w:sz w:val="24"/>
          <w:szCs w:val="24"/>
          <w:lang w:eastAsia="ru-RU"/>
        </w:rPr>
        <w:t>1 (одного) рабочего</w:t>
      </w:r>
      <w:r w:rsidRPr="005D1A60">
        <w:rPr>
          <w:rFonts w:ascii="Times New Roman CYR" w:eastAsia="Times New Roman" w:hAnsi="Times New Roman CYR" w:cs="Times New Roman CYR"/>
          <w:sz w:val="24"/>
          <w:szCs w:val="24"/>
          <w:lang w:eastAsia="ru-RU"/>
        </w:rPr>
        <w:t xml:space="preserve"> дн</w:t>
      </w:r>
      <w:r w:rsidR="00C101A2">
        <w:rPr>
          <w:rFonts w:ascii="Times New Roman CYR" w:eastAsia="Times New Roman" w:hAnsi="Times New Roman CYR" w:cs="Times New Roman CYR"/>
          <w:sz w:val="24"/>
          <w:szCs w:val="24"/>
          <w:lang w:eastAsia="ru-RU"/>
        </w:rPr>
        <w:t>я</w:t>
      </w:r>
      <w:r w:rsidRPr="005D1A60">
        <w:rPr>
          <w:rFonts w:ascii="Times New Roman CYR" w:eastAsia="Times New Roman" w:hAnsi="Times New Roman CYR" w:cs="Times New Roman CYR"/>
          <w:sz w:val="24"/>
          <w:szCs w:val="24"/>
          <w:lang w:eastAsia="ru-RU"/>
        </w:rPr>
        <w:t xml:space="preserve"> со дня регистрации заявления осуществляет проверку заявления и представленных заявителем или его представителем документов на наличие оснований, установленных в пункте 38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86. В случае установления в ходе проверки, предусмотренной пунктом 85 настоящего административного регламента, наличия основания для отказа в предоставлении муниципальной услуги, указанного в пункте 38 настоящего административного регламента, должностное лицо администрации, ответственное за </w:t>
      </w:r>
      <w:r w:rsidRPr="005D1A60">
        <w:rPr>
          <w:rFonts w:ascii="Times New Roman CYR" w:eastAsia="Times New Roman" w:hAnsi="Times New Roman CYR" w:cs="Times New Roman CYR"/>
          <w:sz w:val="24"/>
          <w:szCs w:val="24"/>
          <w:lang w:eastAsia="ru-RU"/>
        </w:rPr>
        <w:lastRenderedPageBreak/>
        <w:t xml:space="preserve">предоставление муниципальной услуги, принимает решение об отказе в предоставлении муниципальной услуги, после чего в течение </w:t>
      </w:r>
      <w:r w:rsidR="00C101A2">
        <w:rPr>
          <w:rFonts w:ascii="Times New Roman CYR" w:eastAsia="Times New Roman" w:hAnsi="Times New Roman CYR" w:cs="Times New Roman CYR"/>
          <w:sz w:val="24"/>
          <w:szCs w:val="24"/>
          <w:lang w:eastAsia="ru-RU"/>
        </w:rPr>
        <w:t>1 (одного) рабочего</w:t>
      </w:r>
      <w:r w:rsidRPr="005D1A60">
        <w:rPr>
          <w:rFonts w:ascii="Times New Roman CYR" w:eastAsia="Times New Roman" w:hAnsi="Times New Roman CYR" w:cs="Times New Roman CYR"/>
          <w:sz w:val="24"/>
          <w:szCs w:val="24"/>
          <w:lang w:eastAsia="ru-RU"/>
        </w:rPr>
        <w:t xml:space="preserve"> дн</w:t>
      </w:r>
      <w:r w:rsidR="00C101A2">
        <w:rPr>
          <w:rFonts w:ascii="Times New Roman CYR" w:eastAsia="Times New Roman" w:hAnsi="Times New Roman CYR" w:cs="Times New Roman CYR"/>
          <w:sz w:val="24"/>
          <w:szCs w:val="24"/>
          <w:lang w:eastAsia="ru-RU"/>
        </w:rPr>
        <w:t>я</w:t>
      </w:r>
      <w:r w:rsidRPr="005D1A60">
        <w:rPr>
          <w:rFonts w:ascii="Times New Roman CYR" w:eastAsia="Times New Roman" w:hAnsi="Times New Roman CYR" w:cs="Times New Roman CYR"/>
          <w:sz w:val="24"/>
          <w:szCs w:val="24"/>
          <w:lang w:eastAsia="ru-RU"/>
        </w:rPr>
        <w:t xml:space="preserve"> подготавливает письменное уведомление об отказе в предоставлении муниципальной услуги с указанием причин отказа и обеспечивает его подписание главой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В случае установления в ходе проверки, предусмотренной пунктом 85 настоящего административного регламента, отсутствия основания для отказа в предоставлении муниципальной услуги, указанного в пункте 38 настоящего административного регламента, должностное лицо администрации, ответственное за предоставление муниципальной услуги, принимает решение о принятии заявления к рассмотрению, о чем делает запись на заявлении и в журнале регистрации обращений за предоставлением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87. Результатом административной процедуры является решение о принятии заявления к рассмотрению или уведомление об отказе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88. Способом фиксации результата административной процедуры является запись в журнале регистрации обращений за предоставлением муниципальной услуги о принятии заявления к рассмотрению или письменное уведомление об отказе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 xml:space="preserve">Глава 25. Подготовка выписки из </w:t>
      </w:r>
      <w:proofErr w:type="spellStart"/>
      <w:r w:rsidRPr="00714762">
        <w:rPr>
          <w:rFonts w:ascii="Times New Roman CYR" w:eastAsia="Times New Roman" w:hAnsi="Times New Roman CYR" w:cs="Times New Roman CYR"/>
          <w:b/>
          <w:sz w:val="24"/>
          <w:szCs w:val="24"/>
          <w:lang w:eastAsia="ru-RU"/>
        </w:rPr>
        <w:t>похозяйственных</w:t>
      </w:r>
      <w:proofErr w:type="spellEnd"/>
      <w:r w:rsidRPr="00714762">
        <w:rPr>
          <w:rFonts w:ascii="Times New Roman CYR" w:eastAsia="Times New Roman" w:hAnsi="Times New Roman CYR" w:cs="Times New Roman CYR"/>
          <w:b/>
          <w:sz w:val="24"/>
          <w:szCs w:val="24"/>
          <w:lang w:eastAsia="ru-RU"/>
        </w:rPr>
        <w:t xml:space="preserve"> книг</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89. Основанием для начала административной процедуры является принятие должностным лицом администрации, ответственным за предоставление муниципальной услуги, решения о принятии заявления к рассмотрению в соответствии с пунктом 86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90. Должностное лицо администрации, ответственное за предоставление муниципальной услуги, в течение </w:t>
      </w:r>
      <w:r w:rsidR="00C101A2">
        <w:rPr>
          <w:rFonts w:ascii="Times New Roman CYR" w:eastAsia="Times New Roman" w:hAnsi="Times New Roman CYR" w:cs="Times New Roman CYR"/>
          <w:sz w:val="24"/>
          <w:szCs w:val="24"/>
          <w:lang w:eastAsia="ru-RU"/>
        </w:rPr>
        <w:t>1 (одного)</w:t>
      </w:r>
      <w:r w:rsidRPr="005D1A60">
        <w:rPr>
          <w:rFonts w:ascii="Times New Roman CYR" w:eastAsia="Times New Roman" w:hAnsi="Times New Roman CYR" w:cs="Times New Roman CYR"/>
          <w:sz w:val="24"/>
          <w:szCs w:val="24"/>
          <w:lang w:eastAsia="ru-RU"/>
        </w:rPr>
        <w:t xml:space="preserve"> рабоч</w:t>
      </w:r>
      <w:r w:rsidR="00C101A2">
        <w:rPr>
          <w:rFonts w:ascii="Times New Roman CYR" w:eastAsia="Times New Roman" w:hAnsi="Times New Roman CYR" w:cs="Times New Roman CYR"/>
          <w:sz w:val="24"/>
          <w:szCs w:val="24"/>
          <w:lang w:eastAsia="ru-RU"/>
        </w:rPr>
        <w:t>его</w:t>
      </w:r>
      <w:r w:rsidRPr="005D1A60">
        <w:rPr>
          <w:rFonts w:ascii="Times New Roman CYR" w:eastAsia="Times New Roman" w:hAnsi="Times New Roman CYR" w:cs="Times New Roman CYR"/>
          <w:sz w:val="24"/>
          <w:szCs w:val="24"/>
          <w:lang w:eastAsia="ru-RU"/>
        </w:rPr>
        <w:t xml:space="preserve"> дн</w:t>
      </w:r>
      <w:r w:rsidR="00C101A2">
        <w:rPr>
          <w:rFonts w:ascii="Times New Roman CYR" w:eastAsia="Times New Roman" w:hAnsi="Times New Roman CYR" w:cs="Times New Roman CYR"/>
          <w:sz w:val="24"/>
          <w:szCs w:val="24"/>
          <w:lang w:eastAsia="ru-RU"/>
        </w:rPr>
        <w:t>я</w:t>
      </w:r>
      <w:r w:rsidRPr="005D1A60">
        <w:rPr>
          <w:rFonts w:ascii="Times New Roman CYR" w:eastAsia="Times New Roman" w:hAnsi="Times New Roman CYR" w:cs="Times New Roman CYR"/>
          <w:sz w:val="24"/>
          <w:szCs w:val="24"/>
          <w:lang w:eastAsia="ru-RU"/>
        </w:rPr>
        <w:t xml:space="preserve"> со дня принятия решения о принятии заявления к рассмотрению осуществляет поиск сведений, запрашиваемых заявителем в заявлении, и подготавливает соответствующую выписку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в двух экземплярах.</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91. </w:t>
      </w:r>
      <w:r w:rsidR="003E638F" w:rsidRPr="003E638F">
        <w:rPr>
          <w:rFonts w:ascii="Times New Roman CYR" w:eastAsia="Times New Roman" w:hAnsi="Times New Roman CYR" w:cs="Times New Roman CYR"/>
          <w:sz w:val="24"/>
          <w:szCs w:val="24"/>
          <w:lang w:eastAsia="ru-RU"/>
        </w:rPr>
        <w:t>Выписка из книги может составляться в произвольной форме (например, по форме отдельных листов книги, или по разделам (подразделам), или по конкретным пунктам книги).</w:t>
      </w:r>
    </w:p>
    <w:p w:rsid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92. После подготовки выписки (выписок), указанной (указанных) в пункте 91 настоящего административного регламента, должностное лицо администрации, ответственное за предоставление муниципальной услуги, в течение одного рабочего дня со дня их подготовки подписывает каждый экземпляр выписки (выписок), обеспечивает их подписание главой администрации.</w:t>
      </w:r>
    </w:p>
    <w:p w:rsidR="003E638F" w:rsidRDefault="003E638F"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3E638F">
        <w:rPr>
          <w:rFonts w:ascii="Times New Roman CYR" w:eastAsia="Times New Roman" w:hAnsi="Times New Roman CYR" w:cs="Times New Roman CYR"/>
          <w:sz w:val="24"/>
          <w:szCs w:val="24"/>
          <w:lang w:eastAsia="ru-RU"/>
        </w:rPr>
        <w:t>Выписка из книги в форме электронного документа подписывается усиленной квалифицированной электронной подписью главы администрации или уполномоченным им должностным лицом.</w:t>
      </w:r>
    </w:p>
    <w:p w:rsidR="003E638F" w:rsidRPr="003E638F" w:rsidRDefault="003E638F" w:rsidP="003E638F">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3E638F">
        <w:rPr>
          <w:rFonts w:ascii="Times New Roman CYR" w:eastAsia="Times New Roman" w:hAnsi="Times New Roman CYR" w:cs="Times New Roman CYR"/>
          <w:sz w:val="24"/>
          <w:szCs w:val="24"/>
          <w:lang w:eastAsia="ru-RU"/>
        </w:rPr>
        <w:t>В случае невозможности формирования выписки из книги в форме электронного документа выписка из книги на бумажном носителе составляется в двух экземплярах. Оба экземпляра являются подлинными, подписываются главой администрации или уполномоченным им должностным лицом и заверяются печатью органа местного самоуправления с изображением Государственного герба Российской Федерации (далее - оттиск печати).</w:t>
      </w:r>
    </w:p>
    <w:p w:rsidR="003E638F" w:rsidRPr="003E638F" w:rsidRDefault="003E638F" w:rsidP="003E638F">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3E638F">
        <w:rPr>
          <w:rFonts w:ascii="Times New Roman CYR" w:eastAsia="Times New Roman" w:hAnsi="Times New Roman CYR" w:cs="Times New Roman CYR"/>
          <w:sz w:val="24"/>
          <w:szCs w:val="24"/>
          <w:lang w:eastAsia="ru-RU"/>
        </w:rPr>
        <w:t xml:space="preserve">В </w:t>
      </w:r>
      <w:proofErr w:type="gramStart"/>
      <w:r w:rsidRPr="003E638F">
        <w:rPr>
          <w:rFonts w:ascii="Times New Roman CYR" w:eastAsia="Times New Roman" w:hAnsi="Times New Roman CYR" w:cs="Times New Roman CYR"/>
          <w:sz w:val="24"/>
          <w:szCs w:val="24"/>
          <w:lang w:eastAsia="ru-RU"/>
        </w:rPr>
        <w:t>случае</w:t>
      </w:r>
      <w:proofErr w:type="gramEnd"/>
      <w:r w:rsidRPr="003E638F">
        <w:rPr>
          <w:rFonts w:ascii="Times New Roman CYR" w:eastAsia="Times New Roman" w:hAnsi="Times New Roman CYR" w:cs="Times New Roman CYR"/>
          <w:sz w:val="24"/>
          <w:szCs w:val="24"/>
          <w:lang w:eastAsia="ru-RU"/>
        </w:rPr>
        <w:t xml:space="preserve"> когда выписка изложена на нескольких листах, они должны быть прошиты и пронумерованы. Запись о количестве прошитых листов (</w:t>
      </w:r>
      <w:proofErr w:type="gramStart"/>
      <w:r w:rsidRPr="003E638F">
        <w:rPr>
          <w:rFonts w:ascii="Times New Roman CYR" w:eastAsia="Times New Roman" w:hAnsi="Times New Roman CYR" w:cs="Times New Roman CYR"/>
          <w:sz w:val="24"/>
          <w:szCs w:val="24"/>
          <w:lang w:eastAsia="ru-RU"/>
        </w:rPr>
        <w:t>например</w:t>
      </w:r>
      <w:proofErr w:type="gramEnd"/>
      <w:r w:rsidRPr="003E638F">
        <w:rPr>
          <w:rFonts w:ascii="Times New Roman CYR" w:eastAsia="Times New Roman" w:hAnsi="Times New Roman CYR" w:cs="Times New Roman CYR"/>
          <w:sz w:val="24"/>
          <w:szCs w:val="24"/>
          <w:lang w:eastAsia="ru-RU"/>
        </w:rPr>
        <w:t xml:space="preserve">: </w:t>
      </w:r>
      <w:r>
        <w:rPr>
          <w:rFonts w:ascii="Times New Roman CYR" w:eastAsia="Times New Roman" w:hAnsi="Times New Roman CYR" w:cs="Times New Roman CYR"/>
          <w:sz w:val="24"/>
          <w:szCs w:val="24"/>
          <w:lang w:eastAsia="ru-RU"/>
        </w:rPr>
        <w:t>«</w:t>
      </w:r>
      <w:r w:rsidRPr="003E638F">
        <w:rPr>
          <w:rFonts w:ascii="Times New Roman CYR" w:eastAsia="Times New Roman" w:hAnsi="Times New Roman CYR" w:cs="Times New Roman CYR"/>
          <w:sz w:val="24"/>
          <w:szCs w:val="24"/>
          <w:lang w:eastAsia="ru-RU"/>
        </w:rPr>
        <w:t>Всего прошито, пронумеровано и скреплено печатью десять листов</w:t>
      </w:r>
      <w:r>
        <w:rPr>
          <w:rFonts w:ascii="Times New Roman CYR" w:eastAsia="Times New Roman" w:hAnsi="Times New Roman CYR" w:cs="Times New Roman CYR"/>
          <w:sz w:val="24"/>
          <w:szCs w:val="24"/>
          <w:lang w:eastAsia="ru-RU"/>
        </w:rPr>
        <w:t>»</w:t>
      </w:r>
      <w:r w:rsidRPr="003E638F">
        <w:rPr>
          <w:rFonts w:ascii="Times New Roman CYR" w:eastAsia="Times New Roman" w:hAnsi="Times New Roman CYR" w:cs="Times New Roman CYR"/>
          <w:sz w:val="24"/>
          <w:szCs w:val="24"/>
          <w:lang w:eastAsia="ru-RU"/>
        </w:rPr>
        <w:t>) заверяется подписью должностного лица и оттиском печати.</w:t>
      </w:r>
    </w:p>
    <w:p w:rsidR="003E638F" w:rsidRPr="003E638F" w:rsidRDefault="003E638F" w:rsidP="003E638F">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3E638F">
        <w:rPr>
          <w:rFonts w:ascii="Times New Roman CYR" w:eastAsia="Times New Roman" w:hAnsi="Times New Roman CYR" w:cs="Times New Roman CYR"/>
          <w:sz w:val="24"/>
          <w:szCs w:val="24"/>
          <w:lang w:eastAsia="ru-RU"/>
        </w:rPr>
        <w:t>Выписка выдается главе ЛПХ или иному члену ЛПХ по предъявлении документа, удостоверяющего личность, под личную подпись.</w:t>
      </w:r>
    </w:p>
    <w:p w:rsidR="003E638F" w:rsidRPr="003E638F" w:rsidRDefault="003E638F" w:rsidP="003E638F">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3E638F">
        <w:rPr>
          <w:rFonts w:ascii="Times New Roman CYR" w:eastAsia="Times New Roman" w:hAnsi="Times New Roman CYR" w:cs="Times New Roman CYR"/>
          <w:sz w:val="24"/>
          <w:szCs w:val="24"/>
          <w:lang w:eastAsia="ru-RU"/>
        </w:rPr>
        <w:lastRenderedPageBreak/>
        <w:t>Дата и время предоставления выписки из книги, данные должностного лица, предоставившего выписку из книги, а также лица, получившего выписку из книги, подлежат учету в органе местного самоуправления. Второй экземпляр должен храниться в органе местного самоуправления.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93. Результатом административной процедуры является выписка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94. Способом фиксации результата административной процедуры является подписание главой администрации выписки (выписок)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 xml:space="preserve">Глава 26. Направление (выдача) заявителю или его представителю выписки из </w:t>
      </w:r>
      <w:proofErr w:type="spellStart"/>
      <w:r w:rsidRPr="00714762">
        <w:rPr>
          <w:rFonts w:ascii="Times New Roman CYR" w:eastAsia="Times New Roman" w:hAnsi="Times New Roman CYR" w:cs="Times New Roman CYR"/>
          <w:b/>
          <w:sz w:val="24"/>
          <w:szCs w:val="24"/>
          <w:lang w:eastAsia="ru-RU"/>
        </w:rPr>
        <w:t>похозяйственных</w:t>
      </w:r>
      <w:proofErr w:type="spellEnd"/>
      <w:r w:rsidRPr="00714762">
        <w:rPr>
          <w:rFonts w:ascii="Times New Roman CYR" w:eastAsia="Times New Roman" w:hAnsi="Times New Roman CYR" w:cs="Times New Roman CYR"/>
          <w:b/>
          <w:sz w:val="24"/>
          <w:szCs w:val="24"/>
          <w:lang w:eastAsia="ru-RU"/>
        </w:rPr>
        <w:t xml:space="preserve"> книг или уведомления об отказе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95. Основанием для начала административной процедуры является подписание главой администрации выписки (выписок)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или письменного уведомление об отказе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96. Должностное лицо администрации, ответственное за направление (выдачу) заявителю или его представителю результата муниципальной услуги, в течение одного рабочего дня со дня подписания главой администрации выписки (выписок)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направляет заявителю или его представителю выписку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почтовым отправлением по почтовому адресу, указанному в заявлении, либо по обращению заявителя или его представителя - вручает ее (их) лично.</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Уведомление об отказе в предоставлении муниципальной услуги направляется заявителю или его представителю должностным лицом администрации, ответственным за выдачу (направление) заявителю или его представителю результата муниципальной услуги, почтовым отправлением по почтовому адресу, указанному в заявлении, либо по обращению заявителя или его представителя вручает его лично в течение одного рабочего дней со дня его подписания главой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В случае подачи заявления в электронной форме уведомление об отказе в предоставлении муниципальной услуги направляется в электронной форме заявителю или его представителю должностным лицом администрации, ответственным за выдачу (направление) заявителю или его представителю результата муниципальной услуги, по адресу электронной почты заявителя или его представителя либо в его личный кабинет на Портале в течение одного рабочего дня со дня его подписания главой администрации.</w:t>
      </w:r>
    </w:p>
    <w:p w:rsid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В случае, если заявление представлялось через МФЦ должностное лицо администрации, ответственное за направление (выдачу) заявителю или его представителю результата муниципальной услуги, направляет выписку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или уведомление об отказе в предоставлении муниципальной услуги в течение одного рабочего дня со дня их подписания главой администрации в МФЦ для выдачи заявителю или его представителю лично при условии предъявления документа, удостоверяющего личность.</w:t>
      </w:r>
    </w:p>
    <w:p w:rsidR="003E638F" w:rsidRPr="005D1A60" w:rsidRDefault="003E638F"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3E638F">
        <w:rPr>
          <w:rFonts w:ascii="Times New Roman CYR" w:eastAsia="Times New Roman" w:hAnsi="Times New Roman CYR" w:cs="Times New Roman CYR"/>
          <w:sz w:val="24"/>
          <w:szCs w:val="24"/>
          <w:lang w:eastAsia="ru-RU"/>
        </w:rPr>
        <w:t>Выписка из книги в форме электронного документа предоставляется в личном кабинете на </w:t>
      </w:r>
      <w:r>
        <w:rPr>
          <w:rFonts w:ascii="Times New Roman CYR" w:eastAsia="Times New Roman" w:hAnsi="Times New Roman CYR" w:cs="Times New Roman CYR"/>
          <w:sz w:val="24"/>
          <w:szCs w:val="24"/>
          <w:lang w:eastAsia="ru-RU"/>
        </w:rPr>
        <w:t>П</w:t>
      </w:r>
      <w:r w:rsidRPr="003E638F">
        <w:rPr>
          <w:rFonts w:ascii="Times New Roman CYR" w:eastAsia="Times New Roman" w:hAnsi="Times New Roman CYR" w:cs="Times New Roman CYR"/>
          <w:sz w:val="24"/>
          <w:szCs w:val="24"/>
          <w:lang w:eastAsia="ru-RU"/>
        </w:rPr>
        <w:t>ортале в случае, если заявление направленно в электронной форме с использованием Единого портала. В остальных случаях выписка из книги в форме электронного документа распечатывается и направляется заказным письмом на почтовый адрес главы ЛПХ или иного члена ЛПХ, указанный в заявлении, либо передается главе ЛПХ или иному члену ЛПХ по предъявлении документа, удостоверяющего личность, под личную подпись.</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97. При личном получении выписки (выписок)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или уведомления об отказе в предоставлении муниципальной услуги заявитель или его представитель расписывается в их получении в журнале регистрации обращений за предоставлением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98. Результатом административной процедуры является направление (выдача) </w:t>
      </w:r>
      <w:r w:rsidRPr="005D1A60">
        <w:rPr>
          <w:rFonts w:ascii="Times New Roman CYR" w:eastAsia="Times New Roman" w:hAnsi="Times New Roman CYR" w:cs="Times New Roman CYR"/>
          <w:sz w:val="24"/>
          <w:szCs w:val="24"/>
          <w:lang w:eastAsia="ru-RU"/>
        </w:rPr>
        <w:lastRenderedPageBreak/>
        <w:t xml:space="preserve">заявителю или его представителю выписки (выписок)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или уведомления об отказе в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99. Способом фиксации результата административной процедуры является занесение должностным лицом администрации, ответственным за выдачу заявителю или его представителю результата муниципальной услуги, в журнале регистрации обращений за предоставлением муниципальной услуги отметки о направлении (выдаче) выписки (выписок)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заявителю или его представителю или уведомления об отказе в предоставлении муниципальной услуги заявителю или его представителю.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27. Особенности выполнения административных действий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100. Для получения информации по вопросам предоставления муниципальной услуги, о порядке предоставления государственных и (или) муниципальных услуг посредством комплексного запроса и о ходе предоставления муниципальной услуги заявитель или его представитель вправе обратиться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101. Информация, указанная в пункте 100 настоящего административного регламента, предоставляется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при личном обращении заявителя или его представителя в МФЦ или при поступлении обращений в МФЦ с использованием средств телефонной связи, через официа</w:t>
      </w:r>
      <w:r w:rsidR="003E638F">
        <w:rPr>
          <w:rFonts w:ascii="Times New Roman CYR" w:eastAsia="Times New Roman" w:hAnsi="Times New Roman CYR" w:cs="Times New Roman CYR"/>
          <w:sz w:val="24"/>
          <w:szCs w:val="24"/>
          <w:lang w:eastAsia="ru-RU"/>
        </w:rPr>
        <w:t>льный сайт МФЦ в сети «Интернет»</w:t>
      </w:r>
      <w:r w:rsidRPr="005D1A60">
        <w:rPr>
          <w:rFonts w:ascii="Times New Roman CYR" w:eastAsia="Times New Roman" w:hAnsi="Times New Roman CYR" w:cs="Times New Roman CYR"/>
          <w:sz w:val="24"/>
          <w:szCs w:val="24"/>
          <w:lang w:eastAsia="ru-RU"/>
        </w:rPr>
        <w:t>,</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2) с использованием </w:t>
      </w:r>
      <w:proofErr w:type="spellStart"/>
      <w:r w:rsidRPr="005D1A60">
        <w:rPr>
          <w:rFonts w:ascii="Times New Roman CYR" w:eastAsia="Times New Roman" w:hAnsi="Times New Roman CYR" w:cs="Times New Roman CYR"/>
          <w:sz w:val="24"/>
          <w:szCs w:val="24"/>
          <w:lang w:eastAsia="ru-RU"/>
        </w:rPr>
        <w:t>инфоматов</w:t>
      </w:r>
      <w:proofErr w:type="spellEnd"/>
      <w:r w:rsidRPr="005D1A60">
        <w:rPr>
          <w:rFonts w:ascii="Times New Roman CYR" w:eastAsia="Times New Roman" w:hAnsi="Times New Roman CYR" w:cs="Times New Roman CYR"/>
          <w:sz w:val="24"/>
          <w:szCs w:val="24"/>
          <w:lang w:eastAsia="ru-RU"/>
        </w:rPr>
        <w:t xml:space="preserve"> или иных программно-аппаратных комплексов, обеспечивающих доступ к информации о государственных и (или) муниципальных услугах, предоставляемых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102. МФЦ предоставляет информацию: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по общим вопросам предоставления муниципальных услуг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по вопросам, указанным в пункте 10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о ходе рассмотрения запроса о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о порядке предоставления государственных и (или) муниципальных услуг посредством комплексного запроса, том числе: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а) исчерпывающий перечень государственных и (или) муниципальных услуг, организация предоставления которых необходима заявителю;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б) исчерпывающий перечень государственных и (или) 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указанными в части 2 статьи 1 Федерального закона от 27 июля 2010 года № 210-ФЗ "Об организации предоставления государственных и муниципальных услуг", получение которых требуется для предоставления государственных и муниципальных услуг в рамках комплексного запроса;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в) исчерпывающий перечень документов, необходимых для получения государственных и (или) муниципальных услуг на основании комплексного запроса;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г) перечень результатов государственных и (или) муниципальных услуг, входящих в комплексный запрос.</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103. Прием заявителей и их представителей в МФЦ осуществляется как по предварительной записи, так и в порядке "живой" очереди при получении талона из терминала "Электронная очередь" в зале ожидания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Предварительная запись на прием в МФЦ осуществляется по телефону или через официальный сайт МФЦ в сети "Интернет".</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104. В случае подачи заявления посредством МФЦ (за исключением случая, предусмотренного пунктом 107 настоящего административного регламента) работник МФЦ, осуществляющий прием документов, представленных для получения муниципальной услуги, выполняет следующие действия: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определяет предмет обращения;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2) устанавливает личность заявителя или личность и полномочия его </w:t>
      </w:r>
      <w:r w:rsidRPr="005D1A60">
        <w:rPr>
          <w:rFonts w:ascii="Times New Roman CYR" w:eastAsia="Times New Roman" w:hAnsi="Times New Roman CYR" w:cs="Times New Roman CYR"/>
          <w:sz w:val="24"/>
          <w:szCs w:val="24"/>
          <w:lang w:eastAsia="ru-RU"/>
        </w:rPr>
        <w:lastRenderedPageBreak/>
        <w:t>представителя;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проводит проверку правильности заполнения формы заявления;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проводит проверку полноты пакета документов и соответствия документов требованиям, указанным в пункте 31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 осуществляет сканирование представленных документов, формирует электронное дело в автоматизированной системе МФЦ,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 и заверяет электронное дело своей электронной подписью;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 направляет пакет документов в администрацию: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а) в электронном виде (в составе пакетов электронных дел) - в день обращения заявителя или его представителя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б) на бумажных носителях - в течение 2 рабочих дней, следующих за днем обращения заявителя или его представителя в МФЦ, посредством курьерской связи с составлением описи передаваемых документов (если рабочий день МФЦ, следующий за днем обращения заявителя или его представителя 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 заявителя или его представителя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105. В случае если при приеме документов от заявителя или его представителя работник МФЦ выявляет несоответствия документа (документов) требованиям, указанным в пункте 31 настоящего административного регламента, работник МФЦ отражает на копии (копиях) документа (документов) выявленные несоответствия, которые заверяет подписью и печатью МФЦ или штампом, содержащим сведения о наименовании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106. По окончании приема документов работник МФЦ оформляет расписку в получении МФЦ документов, которая оформляется в трех экземплярах. Первый экземпляр выдается заявителю или его представителю, второй - остается в МФЦ, третий - вместе с комплектом документов передается в администрацию.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Каждый экземпляр расписки подписывается работником МФЦ и заявителем или его представителем.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107. При организации предоставления государственных и (или) муниципальных услуг в рамках комплексного запроса работник МФЦ в ходе взаимодействия с заявителем или его представителем выполняет следующие действия: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устанавливает личность заявителя или личность и полномочия его представителя;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определяет событие, обусловившее обращение заявителя или его представителя, перечень государственных и (или) муниципальных услуг, необходимых заявителю, которые могут быть объединены одним (несколькими) событием (событиями), взаимосвязаны или нет между собой;</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формирует перечень необходимых заявителю государственных и (или) муниципальных услуг, предоставляемых на основании комплексного запроса;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определяет последовательность предоставления государственных и (или) муниципальных услуг, наличие "параллельных" и "последовательных" услуг, наличие (отсутствие) их взаимосвязи и информирует об этом заявителя или его представителя;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5) в соответствии с нормативными правовыми актами, регулирующими предоставление необходимых заявителю государственных и (или) муниципальных услуг (в том числе административных регламентов предоставления государственных и (или) муниципальных услуг), определяет предельные сроки предоставления отдельных государственных и (или) муниципальных услуг и общий срок выполнения комплексного запроса со дня его приема;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6) формирует перечень документов, необходимых для обращения за </w:t>
      </w:r>
      <w:r w:rsidRPr="005D1A60">
        <w:rPr>
          <w:rFonts w:ascii="Times New Roman CYR" w:eastAsia="Times New Roman" w:hAnsi="Times New Roman CYR" w:cs="Times New Roman CYR"/>
          <w:sz w:val="24"/>
          <w:szCs w:val="24"/>
          <w:lang w:eastAsia="ru-RU"/>
        </w:rPr>
        <w:lastRenderedPageBreak/>
        <w:t>государственными и (или) муниципальными услугами в рамках комплексного запроса, и информирует об этом заявителя или его представителя с указанием на документы;</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 уведомляет заявителя или его представителя о возможной необходимости личного участия в отдельных процедурах при предоставлении государственных и (или) муниципальных услуг (в случае если указанное предусмотрено нормативными правовыми актами, регулирующими предоставление конкретных государственных и (или) муниципальных услуг).</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 информирует заявителя или его представителя о том, что результаты предоставления государственных и (или) муниципальных услуг в рамках комплексного запроса возможно получить исключительно в МФЦ (в случае если указанное предусмотрено нормативными правовыми актами, регулирующими предоставление конкретных государственных и (или) муниципальных услуг);</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9) информирует заявителя или его представителя о возможности получить результаты предоставления отдельных государственных и (или) муниципальных услуг, указанных в комплексном запросе, до окончания общего срока его выполнения (по мере поступления результатов от органов, предоставляющих государственные и (или) муниципальные услуги) или все результаты предоставления государственных и (или) муниципальных услуг, указанных в комплексном запросе, одновременно;</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 уведомляет заявителя или его представителя о том, что он имеет право обратиться в МФЦ с заявлением о прекращении предоставления конкретной государственной и (или) муниципальной услуги (отзывом) в рамках комплексного запроса в случае, если нормативными правовыми актами, регулирующими предоставление указанной государственной и (или) муниципальной услуги, предусмотрена возможность направления соответствующего заявления (отзыва).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11) формирует и распечатывает для заявителя или его представителя комплексный запрос, примерная форма которого утверждена приказом Минэкономразвития России от 21 марта 2018 года № 137 "Об утверждении примерной формы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и порядка хранения соответствующих запросов";</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12) принимает у заявителя или его представителя комплексный запрос и документы и передает его работнику МФЦ, ответственному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108. Работник МФЦ, ответственный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от имени заявителя заполняет запрос о предоставлении каждой государственной и (или) муниципальной услуги, указанной в комплексном запросе;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переводит в электронную форму и снимает копии с документов, представленных заявителем или его представителем, подписывает их и заверяет печатью (электронной подписью) с указанием на указанных копиях наименования МФЦ, должности работника МФЦ и даты их изготовления;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направляет запросы о предоставлении государственных и (или) муниципальных услуг в государственные органы и (или) органы местного самоуправления, предоставляющие соответствующие услуги, в сроки и способами, указанными в подпункте 6 пункта 104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109. В случае подачи заявителем или его представителем заявления об исправлении технической ошибки, указанного в пункте 111 настоящего административного регламента, посредством МФЦ, работник МФЦ осуществляет прием указанного заявления, осуществляет следующие действия: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устанавливает личность заявителя или личность его представителя;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lastRenderedPageBreak/>
        <w:t>2) осуществляет сканирование заявления об исправлении технической ошибки и присваивает электронному документу уникальный идентификационный код и заверяет его своей электронной подписью;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направляет заявление об исправлении технической ошибки в администрацию: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а) в электронном виде - в день обращения заявителя или его представителя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б) на бумажном носителе - в течение 2 рабочих дней, следующих за днем обращения заявителя или его представителя в МФЦ, посредством курьерской связи с составлением описи передаваемого документа (если рабочий день МФЦ, следующий за днем обращения заявителя или его представителя 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 заявителя или его представителя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110. При получении МФЦ выписки (выписок)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с исправленной технической ошибкой работник МФЦ, ответственный за выдачу результата муниципальной услуги, сообщает заявителю или его представителю о принятом решении по телефону с записью даты и времени телефонного звонка или посредством смс-информирования или другим возможным способом, а также обеспечивает выдачу указанных документов заявителю или его представителю не позднее рабочего дня, следующего за днем поступления соответствующих документов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После выдачи выписки (выписок)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с исправленной технической ошибкой заявителю или его представителю работник МФЦ производит соответствующую отметку в автоматизированной информационной системе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5D1A60">
      <w:pPr>
        <w:widowControl w:val="0"/>
        <w:autoSpaceDE w:val="0"/>
        <w:autoSpaceDN w:val="0"/>
        <w:adjustRightInd w:val="0"/>
        <w:spacing w:after="0" w:line="240" w:lineRule="auto"/>
        <w:ind w:firstLine="559"/>
        <w:jc w:val="center"/>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28. Исправление допущенных опечаток и ошибок в выданных в результате предоставления муниципальной услуги документах</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111. Основанием для исправления допущенных опечаток и ошибок в выданной в результате предоставления муниципальной услуги выписке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(далее - техническая ошибка) является получение администрацией заявления об исправлении технической ошибки от заявителя или его представителя.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112. Заявление об исправлении технической ошибки подается заявителем или его представителем в администрацию одним из способов, указанным в пункте 28 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113. Заявление об исправлении технической ошибки регистрируется должностным лицом администрации, ответственным за прием и регистрацию документов, в порядке, установленном главой 18 настоящего административного регламента, и направляется должностному лицу, ответственному за предоставление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114. Должностное лицо администрации, ответственное за предоставление муниципальной услуги, в течение одного рабочего дня со дня регистрации заявления об исправлении технической ошибки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 следующих решений:</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об исправлении технической ошибки;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об отсутствии технической ошибки.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115. Критерием принятия решения, указанного в пункте 114 настоящего административного регламента, является наличие опечатки и (или) ошибки в выданном заявителю или его представителю документе, являющемся результатом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116. В случае принятия решения, указанного в подпункте 1 пункта 114 настоящего административного регламента, должностное лицо администрации, ответственное за предоставление муниципальной услуги, подготавливает выписку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с исправленной технической ошибкой в порядке, предусмотренном пунктами 90-92 </w:t>
      </w:r>
      <w:r w:rsidRPr="005D1A60">
        <w:rPr>
          <w:rFonts w:ascii="Times New Roman CYR" w:eastAsia="Times New Roman" w:hAnsi="Times New Roman CYR" w:cs="Times New Roman CYR"/>
          <w:sz w:val="24"/>
          <w:szCs w:val="24"/>
          <w:lang w:eastAsia="ru-RU"/>
        </w:rPr>
        <w:lastRenderedPageBreak/>
        <w:t>настоящего административного регламента.</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117. В случае принятия решения, указанного в подпункте 2 пункта 114 настоящего 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 обеспечивает его подписание главой администрации, после чего немедленно передает его должностному лицу администрации, ответственному за направление (выдачу) заявителю или его представителю результата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118. Должностное лицо администрации, ответственное за направление (выдачу) заявителю или его представителю результата муниципальной услуги, в течение одного рабочего дня со дня подписания главой администрации одного из документов, указанных в пункте 116 или 117 настоящего административного регламента, направляет указанный документ заявителю или его представителю почтовым отправлением по почтовому адресу, указанному в заявлении об исправлении технической ошибки либо по обращению заявителя или его представителя - вручает его лично.</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В случае, если заявление об исправлении технической ошибки подавалось заявителем или его представителем через МФЦ, то должностное лицо администрации, ответственное за выдачу (направление) заявителю результата муниципальной услуги, в течение одного рабочего дня со дня подписания главой администрации одного из документов, указанных в пунктах 116 и 117 настоящего административного регламента, направляет указанный документ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119. Результатом рассмотрения заявления об исправлении технической ошибки в выданном в результате предоставления муниципальной услуги документе является: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1) в случае наличия технической ошибки в выданном в результате предоставления муниципальной услуги документе - выписка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с исправленной технической ошибкой;</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120. Способом фиксации результата рассмотрения заявления об исправлении технической ошибки является занесение должностным лицом администрации, ответственным за направление (выдачу) заявителю или его представителю результата муниципальной услуги, в журнале регистрации обращений за предоставлением муниципальной услуги отметки о выдаче выписки (выписок)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с исправленной технической ошибкой заявителю или его представителю или о направлении указанных выписки (выписок) в МФЦ.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5D1A60">
      <w:pPr>
        <w:widowControl w:val="0"/>
        <w:autoSpaceDE w:val="0"/>
        <w:autoSpaceDN w:val="0"/>
        <w:adjustRightInd w:val="0"/>
        <w:spacing w:after="0" w:line="240" w:lineRule="auto"/>
        <w:ind w:firstLine="559"/>
        <w:jc w:val="center"/>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РАЗДЕЛ IV. ФОРМЫ КОНТРОЛЯ ЗА ПРЕДОСТАВЛЕНИЕМ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29.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121.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 или их представителей.</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lastRenderedPageBreak/>
        <w:t>122. Основными задачами текущего контроля являются:</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обеспечение своевременного и качественного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выявление нарушений в сроках и качестве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выявление и устранение причин и условий, способствующих ненадлежащему предоставлению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принятие мер по надлежащему предоставлению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123. Текущий контроль осуществляется на постоянной основе.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30.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124. Контроль за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125. Плановые поверки осуществляются на основании планов работы администрации. Внеплановые проверки осуществляются по решению главы администрации в связи с проверкой устранения ранее выявленных нарушений, а также в случае получения жалоб на действия (бездействие) должностных лиц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126. Контроль за полнотой и качеством предоставления должностными лицами администрации муниципальной услуги осуществляется комиссией по контролю за полнотой и качеством предоставления муниципальных услуг администрации, состав и порядок деятельности которой утверждается правовым актом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127. Срок проведения проверки и оформления акта проверки составляет 30 календарных дней со дня начала проверки. Днем начала проверки считается день принятия решения о назначении проверки.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В случае поступления жалобы на решения, действия (бездействие) должностных лиц администрации при предоставлении муниципальной услуги глава администрации в целях организации и проведения внеплановой проверки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пределах сроков, определенных статьей 112 Федерального закона от 27 июля 2010 года № 210-ФЗ "Об организации предоставления государственных и муниципальных услуг".</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128. 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31. 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129. Обязанность соблюдения положений настоящего административного регламента закрепляется в должностных инструкциях должностных лиц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130. При выявлении нарушений прав заявителей или их представителей в связи с исполнением настоящего 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32.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131. Контроль за предоставлением муниципальной услуги со стороны граждан, их </w:t>
      </w:r>
      <w:r w:rsidRPr="005D1A60">
        <w:rPr>
          <w:rFonts w:ascii="Times New Roman CYR" w:eastAsia="Times New Roman" w:hAnsi="Times New Roman CYR" w:cs="Times New Roman CYR"/>
          <w:sz w:val="24"/>
          <w:szCs w:val="24"/>
          <w:lang w:eastAsia="ru-RU"/>
        </w:rPr>
        <w:lastRenderedPageBreak/>
        <w:t>объединений и организаций осуществляется путем информирования администрации о фактах:</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нарушения прав и законных интересов заявителей или их представителей решением, действием (бездействием) администрации и ее должностных лиц;</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некорректного поведения должностных лиц администрации, нарушения правил служебной этики при предоставлении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132. Информацию, указанную в пункте 131 настоящего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по адресу электронной почты администрации.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133. Контроль за предоставлением муниципальной услуги осуществляется в соответствии с действующим законодательством.</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134. Срок рассмотрения обращений со стороны граждан, их объединений и организаций составляет 30 календарных дней с момента их регистрации.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Днем регистрации обращения является день его поступления в администрацию (до 16.00 часов). При поступлении обращения после 16.00 часов его регистрация происходит следующим рабочим днем.</w:t>
      </w:r>
    </w:p>
    <w:p w:rsid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714762" w:rsidRPr="005D1A60" w:rsidRDefault="00714762"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РАЗДЕЛ V. ДОСУДЕБНЫЙ (ВНЕСУДЕБНЫЙ) ПОРЯДОК ОБЖАЛОВАНИЯ РЕШЕНИЙ И ДЕЙСТВИЙ (БЕЗДЕЙСТВИЯ) АДМИНИСТРАЦИИ ЛИБО ЕЕ МУНИЦИПАЛЬНОГО СЛУЖАЩЕГО, МФЦ, РАБОТНИКА МФЦ</w:t>
      </w:r>
    </w:p>
    <w:p w:rsidR="005D1A60" w:rsidRPr="00714762" w:rsidRDefault="005D1A60" w:rsidP="00714762">
      <w:pPr>
        <w:widowControl w:val="0"/>
        <w:autoSpaceDE w:val="0"/>
        <w:autoSpaceDN w:val="0"/>
        <w:adjustRightInd w:val="0"/>
        <w:spacing w:after="0" w:line="240" w:lineRule="auto"/>
        <w:ind w:firstLine="720"/>
        <w:jc w:val="both"/>
        <w:rPr>
          <w:rFonts w:ascii="Times New Roman CYR" w:eastAsia="Times New Roman" w:hAnsi="Times New Roman CYR" w:cs="Times New Roman CYR"/>
          <w:b/>
          <w:sz w:val="24"/>
          <w:szCs w:val="24"/>
          <w:lang w:eastAsia="ru-RU"/>
        </w:rPr>
      </w:pPr>
    </w:p>
    <w:p w:rsidR="005D1A60" w:rsidRPr="00E968B3" w:rsidRDefault="005D1A60" w:rsidP="00714762">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33. Информация для заинтересованных лиц об их праве на досудебное (внесудебное) обжалование действий (бездействия) и (или) решений,</w:t>
      </w:r>
      <w:r w:rsidRPr="005D1A60">
        <w:rPr>
          <w:rFonts w:ascii="Times New Roman CYR" w:eastAsia="Times New Roman" w:hAnsi="Times New Roman CYR" w:cs="Times New Roman CYR"/>
          <w:sz w:val="24"/>
          <w:szCs w:val="24"/>
          <w:lang w:eastAsia="ru-RU"/>
        </w:rPr>
        <w:t xml:space="preserve"> </w:t>
      </w:r>
      <w:r w:rsidRPr="00E968B3">
        <w:rPr>
          <w:rFonts w:ascii="Times New Roman CYR" w:eastAsia="Times New Roman" w:hAnsi="Times New Roman CYR" w:cs="Times New Roman CYR"/>
          <w:b/>
          <w:sz w:val="24"/>
          <w:szCs w:val="24"/>
          <w:lang w:eastAsia="ru-RU"/>
        </w:rPr>
        <w:t>принятых (осуществленных) в ходе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135. Заявитель или его представитель вправе подать жалобу на решение и (или) действие (бездействие) администрации либо ее муниципального служащего, МФЦ, работника МФЦ (далее - жалоба).</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136. Заявитель или его представитель может обратиться с жалобой, в том числе в следующих случаях:</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нарушение срока регистрации заявления о предоставлении муниципальной услуги, комплексного запроса;</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нарушение срока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3) требование у заявителя или его представителя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w:t>
      </w:r>
      <w:r w:rsidR="00714762">
        <w:rPr>
          <w:rFonts w:ascii="Times New Roman CYR" w:eastAsia="Times New Roman" w:hAnsi="Times New Roman CYR" w:cs="Times New Roman CYR"/>
          <w:sz w:val="24"/>
          <w:szCs w:val="24"/>
          <w:lang w:eastAsia="ru-RU"/>
        </w:rPr>
        <w:t>Курской</w:t>
      </w:r>
      <w:r w:rsidRPr="005D1A60">
        <w:rPr>
          <w:rFonts w:ascii="Times New Roman CYR" w:eastAsia="Times New Roman" w:hAnsi="Times New Roman CYR" w:cs="Times New Roman CYR"/>
          <w:sz w:val="24"/>
          <w:szCs w:val="24"/>
          <w:lang w:eastAsia="ru-RU"/>
        </w:rPr>
        <w:t xml:space="preserve"> области, нормативными правовыми актами муниципального образования для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w:t>
      </w:r>
      <w:r w:rsidR="00714762">
        <w:rPr>
          <w:rFonts w:ascii="Times New Roman CYR" w:eastAsia="Times New Roman" w:hAnsi="Times New Roman CYR" w:cs="Times New Roman CYR"/>
          <w:sz w:val="24"/>
          <w:szCs w:val="24"/>
          <w:lang w:eastAsia="ru-RU"/>
        </w:rPr>
        <w:t>Курской</w:t>
      </w:r>
      <w:r w:rsidRPr="005D1A60">
        <w:rPr>
          <w:rFonts w:ascii="Times New Roman CYR" w:eastAsia="Times New Roman" w:hAnsi="Times New Roman CYR" w:cs="Times New Roman CYR"/>
          <w:sz w:val="24"/>
          <w:szCs w:val="24"/>
          <w:lang w:eastAsia="ru-RU"/>
        </w:rPr>
        <w:t xml:space="preserve"> области, нормативными правовыми актами муниципального образования для предоставления муниципальной услуги, у заявителя или его представителя;</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5) отказ в предоставлении муниципальной услуги по основаниям, которые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714762">
        <w:rPr>
          <w:rFonts w:ascii="Times New Roman CYR" w:eastAsia="Times New Roman" w:hAnsi="Times New Roman CYR" w:cs="Times New Roman CYR"/>
          <w:sz w:val="24"/>
          <w:szCs w:val="24"/>
          <w:lang w:eastAsia="ru-RU"/>
        </w:rPr>
        <w:t>Курской</w:t>
      </w:r>
      <w:r w:rsidRPr="005D1A60">
        <w:rPr>
          <w:rFonts w:ascii="Times New Roman CYR" w:eastAsia="Times New Roman" w:hAnsi="Times New Roman CYR" w:cs="Times New Roman CYR"/>
          <w:sz w:val="24"/>
          <w:szCs w:val="24"/>
          <w:lang w:eastAsia="ru-RU"/>
        </w:rPr>
        <w:t xml:space="preserve"> области, нормативными правовыми актами муниципального образования;</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lastRenderedPageBreak/>
        <w:t xml:space="preserve">6) затребование платы, не предусмотренной нормативными правовыми актами Российской Федерации, нормативными правовыми актами </w:t>
      </w:r>
      <w:r w:rsidR="00352588">
        <w:rPr>
          <w:rFonts w:ascii="Times New Roman CYR" w:eastAsia="Times New Roman" w:hAnsi="Times New Roman CYR" w:cs="Times New Roman CYR"/>
          <w:sz w:val="24"/>
          <w:szCs w:val="24"/>
          <w:lang w:eastAsia="ru-RU"/>
        </w:rPr>
        <w:t>Курской</w:t>
      </w:r>
      <w:r w:rsidRPr="005D1A60">
        <w:rPr>
          <w:rFonts w:ascii="Times New Roman CYR" w:eastAsia="Times New Roman" w:hAnsi="Times New Roman CYR" w:cs="Times New Roman CYR"/>
          <w:sz w:val="24"/>
          <w:szCs w:val="24"/>
          <w:lang w:eastAsia="ru-RU"/>
        </w:rPr>
        <w:t xml:space="preserve"> области, нормативными правовыми актами муниципального образования;</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8) нарушение срока или порядка выдачи документов по результатам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714762">
        <w:rPr>
          <w:rFonts w:ascii="Times New Roman CYR" w:eastAsia="Times New Roman" w:hAnsi="Times New Roman CYR" w:cs="Times New Roman CYR"/>
          <w:sz w:val="24"/>
          <w:szCs w:val="24"/>
          <w:lang w:eastAsia="ru-RU"/>
        </w:rPr>
        <w:t>Курской</w:t>
      </w:r>
      <w:r w:rsidRPr="005D1A60">
        <w:rPr>
          <w:rFonts w:ascii="Times New Roman CYR" w:eastAsia="Times New Roman" w:hAnsi="Times New Roman CYR" w:cs="Times New Roman CYR"/>
          <w:sz w:val="24"/>
          <w:szCs w:val="24"/>
          <w:lang w:eastAsia="ru-RU"/>
        </w:rPr>
        <w:t xml:space="preserve"> области, нормативными правовыми актами муниципального образования;</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137. В случаях, указанных в подпунктах 2, 5, 7, 9 и 10 пункта 136 настоящего административного регламента, жалоба может быть подана только на решение и (или) действие (бездействие) администрации, муниципальных служащих администрации.</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138. Рассмотрение жалобы осуществляется в порядке и сроки, установленные статьей 112 Федерального закона от 27 июля 2010 года № 210-ФЗ "Об организации предоставления государственных и муниципальных услуг".</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714762" w:rsidRDefault="005D1A60" w:rsidP="00714762">
      <w:pPr>
        <w:widowControl w:val="0"/>
        <w:autoSpaceDE w:val="0"/>
        <w:autoSpaceDN w:val="0"/>
        <w:adjustRightInd w:val="0"/>
        <w:spacing w:after="0" w:line="240" w:lineRule="auto"/>
        <w:ind w:firstLine="559"/>
        <w:jc w:val="both"/>
        <w:rPr>
          <w:rFonts w:ascii="Times New Roman CYR" w:eastAsia="Times New Roman" w:hAnsi="Times New Roman CYR" w:cs="Times New Roman CYR"/>
          <w:b/>
          <w:sz w:val="24"/>
          <w:szCs w:val="24"/>
          <w:lang w:eastAsia="ru-RU"/>
        </w:rPr>
      </w:pPr>
      <w:r w:rsidRPr="00714762">
        <w:rPr>
          <w:rFonts w:ascii="Times New Roman CYR" w:eastAsia="Times New Roman" w:hAnsi="Times New Roman CYR" w:cs="Times New Roman CYR"/>
          <w:b/>
          <w:sz w:val="24"/>
          <w:szCs w:val="24"/>
          <w:lang w:eastAsia="ru-RU"/>
        </w:rPr>
        <w:t>Глава 34. Органы государственной власти, органы местного самоуправления, организации и уполномоченные на рассмотрение жалобы лица, которым может быть направлена жалоба заявителя или его представителя в досудебном (внесудебном) порядке</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139. Жалоба на решения и действия (бездействие) главы администрации подается главе администрации.</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140. Жалобы на решения и действия (бездействие) должностных лиц и муниципальных служащих администрации подается главе администрации.</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141. Жалобы на решения и действия (бездействие) работника МФЦ подаются руководителю этого МФЦ.</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142. Жалобы на решения и действия (бездействие) МФЦ подаются в министерство экономического развития </w:t>
      </w:r>
      <w:r w:rsidR="00352588">
        <w:rPr>
          <w:rFonts w:ascii="Times New Roman CYR" w:eastAsia="Times New Roman" w:hAnsi="Times New Roman CYR" w:cs="Times New Roman CYR"/>
          <w:sz w:val="24"/>
          <w:szCs w:val="24"/>
          <w:lang w:eastAsia="ru-RU"/>
        </w:rPr>
        <w:t>Курской</w:t>
      </w:r>
      <w:r w:rsidRPr="005D1A60">
        <w:rPr>
          <w:rFonts w:ascii="Times New Roman CYR" w:eastAsia="Times New Roman" w:hAnsi="Times New Roman CYR" w:cs="Times New Roman CYR"/>
          <w:sz w:val="24"/>
          <w:szCs w:val="24"/>
          <w:lang w:eastAsia="ru-RU"/>
        </w:rPr>
        <w:t xml:space="preserve"> области или министру экономического развития </w:t>
      </w:r>
      <w:r w:rsidR="00352588">
        <w:rPr>
          <w:rFonts w:ascii="Times New Roman CYR" w:eastAsia="Times New Roman" w:hAnsi="Times New Roman CYR" w:cs="Times New Roman CYR"/>
          <w:sz w:val="24"/>
          <w:szCs w:val="24"/>
          <w:lang w:eastAsia="ru-RU"/>
        </w:rPr>
        <w:t>Курской</w:t>
      </w:r>
      <w:r w:rsidRPr="005D1A60">
        <w:rPr>
          <w:rFonts w:ascii="Times New Roman CYR" w:eastAsia="Times New Roman" w:hAnsi="Times New Roman CYR" w:cs="Times New Roman CYR"/>
          <w:sz w:val="24"/>
          <w:szCs w:val="24"/>
          <w:lang w:eastAsia="ru-RU"/>
        </w:rPr>
        <w:t xml:space="preserve"> области.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5D1A60" w:rsidRDefault="005D1A60" w:rsidP="00714762">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714762">
        <w:rPr>
          <w:rFonts w:ascii="Times New Roman CYR" w:eastAsia="Times New Roman" w:hAnsi="Times New Roman CYR" w:cs="Times New Roman CYR"/>
          <w:b/>
          <w:sz w:val="24"/>
          <w:szCs w:val="24"/>
          <w:lang w:eastAsia="ru-RU"/>
        </w:rPr>
        <w:t>Глава 35. Способы информирования заявителей или их представителей о порядке подачи и рассмотрения жалобы, в том числе с использованием единого портала государственных и муниципальных услуг (функций</w:t>
      </w:r>
      <w:r w:rsidRPr="005D1A60">
        <w:rPr>
          <w:rFonts w:ascii="Times New Roman CYR" w:eastAsia="Times New Roman" w:hAnsi="Times New Roman CYR" w:cs="Times New Roman CYR"/>
          <w:sz w:val="24"/>
          <w:szCs w:val="24"/>
          <w:lang w:eastAsia="ru-RU"/>
        </w:rPr>
        <w:t>)</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143. Информацию о порядке подачи и рассмотрения жалобы заявитель или его представитель могут получить:</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на информационных стендах, расположенных в помещениях, занимаемых администрацией, или в помещениях МФЦ;</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на официальном сайте администрации, сайте МФЦ;</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3) на Портале;</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4) лично у муниципального служащего администрации, у работников МФЦ;</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lastRenderedPageBreak/>
        <w:t>5) путем обращения заявителя или его представителя в администрацию, МФЦ с использованием средств телефонной связи;</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6) путем обращения заявителя или его представителя через организации почтовой связи в администрацию;</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7) по электронной почте администрации.</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144. При обращении заявителя или его представителя в администрацию лично или с использованием средств телефонной связи, по электронной почте администрации информация о порядке подачи и рассмотрения жалобы предоставляется в порядке, установленном в пунктах 12-14 настоящего административного регламента.</w:t>
      </w:r>
    </w:p>
    <w:p w:rsidR="005D1A60" w:rsidRPr="005D1A60" w:rsidRDefault="005D1A60" w:rsidP="00714762">
      <w:pPr>
        <w:widowControl w:val="0"/>
        <w:autoSpaceDE w:val="0"/>
        <w:autoSpaceDN w:val="0"/>
        <w:adjustRightInd w:val="0"/>
        <w:spacing w:after="0" w:line="240" w:lineRule="auto"/>
        <w:ind w:firstLine="1118"/>
        <w:jc w:val="both"/>
        <w:rPr>
          <w:rFonts w:ascii="Times New Roman CYR" w:eastAsia="Times New Roman" w:hAnsi="Times New Roman CYR" w:cs="Times New Roman CYR"/>
          <w:sz w:val="24"/>
          <w:szCs w:val="24"/>
          <w:lang w:eastAsia="ru-RU"/>
        </w:rPr>
      </w:pPr>
      <w:r w:rsidRPr="00714762">
        <w:rPr>
          <w:rFonts w:ascii="Times New Roman CYR" w:eastAsia="Times New Roman" w:hAnsi="Times New Roman CYR" w:cs="Times New Roman CYR"/>
          <w:b/>
          <w:sz w:val="24"/>
          <w:szCs w:val="24"/>
          <w:lang w:eastAsia="ru-RU"/>
        </w:rPr>
        <w:t>Глава 36. Перечень нормативных правовых актов, регулирующих порядок досудебного (внесудебного) обжалования действий (бездействия) и (или) реш</w:t>
      </w:r>
      <w:r w:rsidRPr="005D1A60">
        <w:rPr>
          <w:rFonts w:ascii="Times New Roman CYR" w:eastAsia="Times New Roman" w:hAnsi="Times New Roman CYR" w:cs="Times New Roman CYR"/>
          <w:sz w:val="24"/>
          <w:szCs w:val="24"/>
          <w:lang w:eastAsia="ru-RU"/>
        </w:rPr>
        <w:t>ений, принятых (осуществленных) в ходе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145. Нормативные правовые акты, регулирующие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Федеральный закон от 27 июля 2010 года № 210-ФЗ "Об организации предоставления государственных и муниципальных услуг".</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146. Информация, содержащаяся в настоящем разделе, подлежит размещению на Портале.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E968B3" w:rsidRDefault="00E968B3"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p>
    <w:p w:rsidR="005D1A60" w:rsidRPr="005D1A60" w:rsidRDefault="0027060E"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П</w:t>
      </w:r>
      <w:r w:rsidR="005D1A60" w:rsidRPr="005D1A60">
        <w:rPr>
          <w:rFonts w:ascii="Times New Roman CYR" w:eastAsia="Times New Roman" w:hAnsi="Times New Roman CYR" w:cs="Times New Roman CYR"/>
          <w:sz w:val="24"/>
          <w:szCs w:val="24"/>
          <w:lang w:eastAsia="ru-RU"/>
        </w:rPr>
        <w:t xml:space="preserve">риложение </w:t>
      </w:r>
    </w:p>
    <w:p w:rsidR="005D1A60" w:rsidRPr="005D1A60" w:rsidRDefault="005D1A60" w:rsidP="00714762">
      <w:pPr>
        <w:widowControl w:val="0"/>
        <w:autoSpaceDE w:val="0"/>
        <w:autoSpaceDN w:val="0"/>
        <w:adjustRightInd w:val="0"/>
        <w:spacing w:after="0" w:line="240" w:lineRule="auto"/>
        <w:ind w:left="5172" w:hanging="69"/>
        <w:jc w:val="right"/>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к административному регламенту предо</w:t>
      </w:r>
      <w:r w:rsidR="004306FE">
        <w:rPr>
          <w:rFonts w:ascii="Times New Roman CYR" w:eastAsia="Times New Roman" w:hAnsi="Times New Roman CYR" w:cs="Times New Roman CYR"/>
          <w:sz w:val="24"/>
          <w:szCs w:val="24"/>
          <w:lang w:eastAsia="ru-RU"/>
        </w:rPr>
        <w:t>ставления муниципальной услуги «</w:t>
      </w:r>
      <w:r w:rsidRPr="005D1A60">
        <w:rPr>
          <w:rFonts w:ascii="Times New Roman CYR" w:eastAsia="Times New Roman" w:hAnsi="Times New Roman CYR" w:cs="Times New Roman CYR"/>
          <w:sz w:val="24"/>
          <w:szCs w:val="24"/>
          <w:lang w:eastAsia="ru-RU"/>
        </w:rPr>
        <w:t xml:space="preserve">Выдача выписки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w:t>
      </w:r>
      <w:r w:rsidR="004306FE">
        <w:rPr>
          <w:rFonts w:ascii="Times New Roman CYR" w:eastAsia="Times New Roman" w:hAnsi="Times New Roman CYR" w:cs="Times New Roman CYR"/>
          <w:sz w:val="24"/>
          <w:szCs w:val="24"/>
          <w:lang w:eastAsia="ru-RU"/>
        </w:rPr>
        <w:t>»</w:t>
      </w:r>
    </w:p>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681"/>
        <w:gridCol w:w="4888"/>
      </w:tblGrid>
      <w:tr w:rsidR="005D1A60" w:rsidRPr="005D1A60" w:rsidTr="005D1A60">
        <w:tc>
          <w:tcPr>
            <w:tcW w:w="4681" w:type="dxa"/>
            <w:tcBorders>
              <w:top w:val="nil"/>
              <w:left w:val="nil"/>
              <w:bottom w:val="nil"/>
              <w:right w:val="nil"/>
            </w:tcBorders>
          </w:tcPr>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p>
        </w:tc>
        <w:tc>
          <w:tcPr>
            <w:tcW w:w="4888" w:type="dxa"/>
            <w:tcBorders>
              <w:top w:val="nil"/>
              <w:left w:val="nil"/>
              <w:bottom w:val="nil"/>
              <w:right w:val="nil"/>
            </w:tcBorders>
          </w:tcPr>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В ________________________________</w:t>
            </w:r>
          </w:p>
          <w:p w:rsidR="005D1A60" w:rsidRPr="004306FE" w:rsidRDefault="005D1A60" w:rsidP="00714762">
            <w:pPr>
              <w:widowControl w:val="0"/>
              <w:autoSpaceDE w:val="0"/>
              <w:autoSpaceDN w:val="0"/>
              <w:adjustRightInd w:val="0"/>
              <w:spacing w:after="0" w:line="240" w:lineRule="auto"/>
              <w:ind w:left="279" w:hanging="69"/>
              <w:jc w:val="right"/>
              <w:rPr>
                <w:rFonts w:ascii="Times New Roman CYR" w:eastAsia="Times New Roman" w:hAnsi="Times New Roman CYR" w:cs="Times New Roman CYR"/>
                <w:i/>
                <w:lang w:eastAsia="ru-RU"/>
              </w:rPr>
            </w:pPr>
            <w:r w:rsidRPr="004306FE">
              <w:rPr>
                <w:rFonts w:ascii="Times New Roman CYR" w:eastAsia="Times New Roman" w:hAnsi="Times New Roman CYR" w:cs="Times New Roman CYR"/>
                <w:i/>
                <w:lang w:eastAsia="ru-RU"/>
              </w:rPr>
              <w:t>(указывается наименование администрации муниципального образования)</w:t>
            </w:r>
          </w:p>
        </w:tc>
      </w:tr>
      <w:tr w:rsidR="005D1A60" w:rsidRPr="005D1A60" w:rsidTr="005D1A60">
        <w:tc>
          <w:tcPr>
            <w:tcW w:w="4681" w:type="dxa"/>
            <w:tcBorders>
              <w:top w:val="nil"/>
              <w:left w:val="nil"/>
              <w:bottom w:val="nil"/>
              <w:right w:val="nil"/>
            </w:tcBorders>
          </w:tcPr>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p>
        </w:tc>
        <w:tc>
          <w:tcPr>
            <w:tcW w:w="4888" w:type="dxa"/>
            <w:tcBorders>
              <w:top w:val="nil"/>
              <w:left w:val="nil"/>
              <w:bottom w:val="nil"/>
              <w:right w:val="nil"/>
            </w:tcBorders>
          </w:tcPr>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p>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От _______________________________</w:t>
            </w:r>
          </w:p>
          <w:p w:rsidR="005D1A60" w:rsidRPr="004306FE"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i/>
                <w:lang w:eastAsia="ru-RU"/>
              </w:rPr>
            </w:pPr>
            <w:r w:rsidRPr="004306FE">
              <w:rPr>
                <w:rFonts w:ascii="Times New Roman CYR" w:eastAsia="Times New Roman" w:hAnsi="Times New Roman CYR" w:cs="Times New Roman CYR"/>
                <w:i/>
                <w:lang w:eastAsia="ru-RU"/>
              </w:rPr>
              <w:t>(фамилия, имя заявителя (полностью), при наличии отчество заявителя (полностью)</w:t>
            </w:r>
          </w:p>
        </w:tc>
      </w:tr>
      <w:tr w:rsidR="005D1A60" w:rsidRPr="005D1A60" w:rsidTr="005D1A60">
        <w:tc>
          <w:tcPr>
            <w:tcW w:w="4681" w:type="dxa"/>
            <w:tcBorders>
              <w:top w:val="nil"/>
              <w:left w:val="nil"/>
              <w:bottom w:val="nil"/>
              <w:right w:val="nil"/>
            </w:tcBorders>
          </w:tcPr>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p>
        </w:tc>
        <w:tc>
          <w:tcPr>
            <w:tcW w:w="4888" w:type="dxa"/>
            <w:tcBorders>
              <w:top w:val="nil"/>
              <w:left w:val="nil"/>
              <w:bottom w:val="nil"/>
              <w:right w:val="nil"/>
            </w:tcBorders>
          </w:tcPr>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документ, удостоверяющий личность заявителя: ___________________________________</w:t>
            </w:r>
          </w:p>
          <w:p w:rsidR="005D1A60" w:rsidRPr="004306FE"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i/>
                <w:lang w:eastAsia="ru-RU"/>
              </w:rPr>
            </w:pPr>
            <w:r w:rsidRPr="004306FE">
              <w:rPr>
                <w:rFonts w:ascii="Times New Roman CYR" w:eastAsia="Times New Roman" w:hAnsi="Times New Roman CYR" w:cs="Times New Roman CYR"/>
                <w:i/>
                <w:lang w:eastAsia="ru-RU"/>
              </w:rPr>
              <w:t>(вид, серия, номер, кем и когда выдан)</w:t>
            </w:r>
          </w:p>
        </w:tc>
      </w:tr>
      <w:tr w:rsidR="005D1A60" w:rsidRPr="005D1A60" w:rsidTr="005D1A60">
        <w:tc>
          <w:tcPr>
            <w:tcW w:w="4681" w:type="dxa"/>
            <w:tcBorders>
              <w:top w:val="nil"/>
              <w:left w:val="nil"/>
              <w:bottom w:val="nil"/>
              <w:right w:val="nil"/>
            </w:tcBorders>
          </w:tcPr>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p>
        </w:tc>
        <w:tc>
          <w:tcPr>
            <w:tcW w:w="4888" w:type="dxa"/>
            <w:tcBorders>
              <w:top w:val="nil"/>
              <w:left w:val="nil"/>
              <w:bottom w:val="nil"/>
              <w:right w:val="nil"/>
            </w:tcBorders>
          </w:tcPr>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проживающего по адресу: ___________ ___________________________________</w:t>
            </w:r>
          </w:p>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__________________________________</w:t>
            </w:r>
          </w:p>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почтовый адрес: ___________________</w:t>
            </w:r>
          </w:p>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__________________________________</w:t>
            </w:r>
          </w:p>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__________________________________</w:t>
            </w:r>
          </w:p>
          <w:p w:rsidR="005D1A60" w:rsidRPr="005D1A60" w:rsidRDefault="005D1A60" w:rsidP="00714762">
            <w:pPr>
              <w:widowControl w:val="0"/>
              <w:autoSpaceDE w:val="0"/>
              <w:autoSpaceDN w:val="0"/>
              <w:adjustRightInd w:val="0"/>
              <w:spacing w:after="0" w:line="240" w:lineRule="auto"/>
              <w:ind w:hanging="69"/>
              <w:jc w:val="right"/>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контактный телефон ________________</w:t>
            </w:r>
            <w:r w:rsidRPr="005D1A60">
              <w:rPr>
                <w:rFonts w:ascii="Times New Roman CYR" w:eastAsia="Times New Roman" w:hAnsi="Times New Roman CYR" w:cs="Times New Roman CYR"/>
                <w:sz w:val="24"/>
                <w:szCs w:val="24"/>
                <w:lang w:eastAsia="ru-RU"/>
              </w:rPr>
              <w:br/>
              <w:t>адрес электронной почты_____________</w:t>
            </w:r>
            <w:r w:rsidRPr="005D1A60">
              <w:rPr>
                <w:rFonts w:ascii="Times New Roman CYR" w:eastAsia="Times New Roman" w:hAnsi="Times New Roman CYR" w:cs="Times New Roman CYR"/>
                <w:sz w:val="24"/>
                <w:szCs w:val="24"/>
                <w:lang w:eastAsia="ru-RU"/>
              </w:rPr>
              <w:br/>
              <w:t>___________________________________</w:t>
            </w:r>
            <w:r w:rsidRPr="005D1A60">
              <w:rPr>
                <w:rFonts w:ascii="Times New Roman CYR" w:eastAsia="Times New Roman" w:hAnsi="Times New Roman CYR" w:cs="Times New Roman CYR"/>
                <w:sz w:val="24"/>
                <w:szCs w:val="24"/>
                <w:lang w:eastAsia="ru-RU"/>
              </w:rPr>
              <w:br/>
            </w:r>
            <w:r w:rsidRPr="004306FE">
              <w:rPr>
                <w:rFonts w:ascii="Times New Roman CYR" w:eastAsia="Times New Roman" w:hAnsi="Times New Roman CYR" w:cs="Times New Roman CYR"/>
                <w:i/>
                <w:lang w:eastAsia="ru-RU"/>
              </w:rPr>
              <w:t>(при наличии)</w:t>
            </w:r>
          </w:p>
        </w:tc>
      </w:tr>
    </w:tbl>
    <w:p w:rsidR="005D1A60" w:rsidRPr="005D1A60" w:rsidRDefault="005D1A60" w:rsidP="005D1A60">
      <w:pPr>
        <w:widowControl w:val="0"/>
        <w:autoSpaceDE w:val="0"/>
        <w:autoSpaceDN w:val="0"/>
        <w:adjustRightInd w:val="0"/>
        <w:spacing w:before="108" w:after="108" w:line="240" w:lineRule="auto"/>
        <w:jc w:val="center"/>
        <w:outlineLvl w:val="2"/>
        <w:rPr>
          <w:rFonts w:ascii="Times New Roman CYR" w:eastAsia="Times New Roman" w:hAnsi="Times New Roman CYR" w:cs="Times New Roman CYR"/>
          <w:b/>
          <w:bCs/>
          <w:color w:val="26282F"/>
          <w:sz w:val="24"/>
          <w:szCs w:val="24"/>
          <w:lang w:eastAsia="ru-RU"/>
        </w:rPr>
      </w:pPr>
      <w:r w:rsidRPr="005D1A60">
        <w:rPr>
          <w:rFonts w:ascii="Times New Roman CYR" w:eastAsia="Times New Roman" w:hAnsi="Times New Roman CYR" w:cs="Times New Roman CYR"/>
          <w:b/>
          <w:bCs/>
          <w:color w:val="26282F"/>
          <w:sz w:val="24"/>
          <w:szCs w:val="24"/>
          <w:lang w:eastAsia="ru-RU"/>
        </w:rPr>
        <w:t>ЗАЯВЛЕНИЕ</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5D1A60" w:rsidRDefault="005D1A60" w:rsidP="005D1A60">
      <w:pPr>
        <w:widowControl w:val="0"/>
        <w:autoSpaceDE w:val="0"/>
        <w:autoSpaceDN w:val="0"/>
        <w:adjustRightInd w:val="0"/>
        <w:spacing w:after="0" w:line="240" w:lineRule="auto"/>
        <w:ind w:firstLine="41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 xml:space="preserve">Прошу предоставить выписку из </w:t>
      </w:r>
      <w:proofErr w:type="spellStart"/>
      <w:r w:rsidRPr="005D1A60">
        <w:rPr>
          <w:rFonts w:ascii="Times New Roman CYR" w:eastAsia="Times New Roman" w:hAnsi="Times New Roman CYR" w:cs="Times New Roman CYR"/>
          <w:sz w:val="24"/>
          <w:szCs w:val="24"/>
          <w:lang w:eastAsia="ru-RU"/>
        </w:rPr>
        <w:t>похозяйственных</w:t>
      </w:r>
      <w:proofErr w:type="spellEnd"/>
      <w:r w:rsidRPr="005D1A60">
        <w:rPr>
          <w:rFonts w:ascii="Times New Roman CYR" w:eastAsia="Times New Roman" w:hAnsi="Times New Roman CYR" w:cs="Times New Roman CYR"/>
          <w:sz w:val="24"/>
          <w:szCs w:val="24"/>
          <w:lang w:eastAsia="ru-RU"/>
        </w:rPr>
        <w:t xml:space="preserve"> книг </w:t>
      </w:r>
      <w:r w:rsidR="004306FE">
        <w:rPr>
          <w:rFonts w:ascii="Times New Roman CYR" w:eastAsia="Times New Roman" w:hAnsi="Times New Roman CYR" w:cs="Times New Roman CYR"/>
          <w:sz w:val="24"/>
          <w:szCs w:val="24"/>
          <w:lang w:eastAsia="ru-RU"/>
        </w:rPr>
        <w:t>о ________________________</w:t>
      </w:r>
    </w:p>
    <w:p w:rsidR="005D1A60" w:rsidRPr="005D1A60" w:rsidRDefault="004306FE"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____</w:t>
      </w:r>
      <w:r w:rsidR="005D1A60" w:rsidRPr="005D1A60">
        <w:rPr>
          <w:rFonts w:ascii="Times New Roman CYR" w:eastAsia="Times New Roman" w:hAnsi="Times New Roman CYR" w:cs="Times New Roman CYR"/>
          <w:sz w:val="24"/>
          <w:szCs w:val="24"/>
          <w:lang w:eastAsia="ru-RU"/>
        </w:rPr>
        <w:t>___________________________________________</w:t>
      </w:r>
      <w:r>
        <w:rPr>
          <w:rFonts w:ascii="Times New Roman CYR" w:eastAsia="Times New Roman" w:hAnsi="Times New Roman CYR" w:cs="Times New Roman CYR"/>
          <w:sz w:val="24"/>
          <w:szCs w:val="24"/>
          <w:lang w:eastAsia="ru-RU"/>
        </w:rPr>
        <w:t>_______________________________</w:t>
      </w:r>
      <w:r w:rsidR="005D1A60" w:rsidRPr="005D1A60">
        <w:rPr>
          <w:rFonts w:ascii="Times New Roman CYR" w:eastAsia="Times New Roman" w:hAnsi="Times New Roman CYR" w:cs="Times New Roman CYR"/>
          <w:sz w:val="24"/>
          <w:szCs w:val="24"/>
          <w:lang w:eastAsia="ru-RU"/>
        </w:rPr>
        <w:t>_____________________________________________</w:t>
      </w:r>
      <w:r>
        <w:rPr>
          <w:rFonts w:ascii="Times New Roman CYR" w:eastAsia="Times New Roman" w:hAnsi="Times New Roman CYR" w:cs="Times New Roman CYR"/>
          <w:sz w:val="24"/>
          <w:szCs w:val="24"/>
          <w:lang w:eastAsia="ru-RU"/>
        </w:rPr>
        <w:t>___________________________</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__________________________________________</w:t>
      </w:r>
      <w:r w:rsidR="004306FE">
        <w:rPr>
          <w:rFonts w:ascii="Times New Roman CYR" w:eastAsia="Times New Roman" w:hAnsi="Times New Roman CYR" w:cs="Times New Roman CYR"/>
          <w:sz w:val="24"/>
          <w:szCs w:val="24"/>
          <w:lang w:eastAsia="ru-RU"/>
        </w:rPr>
        <w:t>_______________________________</w:t>
      </w:r>
    </w:p>
    <w:p w:rsidR="005D1A60" w:rsidRPr="004306FE" w:rsidRDefault="005D1A60" w:rsidP="005D1A60">
      <w:pPr>
        <w:widowControl w:val="0"/>
        <w:autoSpaceDE w:val="0"/>
        <w:autoSpaceDN w:val="0"/>
        <w:adjustRightInd w:val="0"/>
        <w:spacing w:after="0" w:line="240" w:lineRule="auto"/>
        <w:ind w:firstLine="279"/>
        <w:jc w:val="center"/>
        <w:rPr>
          <w:rFonts w:ascii="Times New Roman CYR" w:eastAsia="Times New Roman" w:hAnsi="Times New Roman CYR" w:cs="Times New Roman CYR"/>
          <w:i/>
          <w:lang w:eastAsia="ru-RU"/>
        </w:rPr>
      </w:pPr>
      <w:r w:rsidRPr="004306FE">
        <w:rPr>
          <w:rFonts w:ascii="Times New Roman CYR" w:eastAsia="Times New Roman" w:hAnsi="Times New Roman CYR" w:cs="Times New Roman CYR"/>
          <w:i/>
          <w:lang w:eastAsia="ru-RU"/>
        </w:rPr>
        <w:t xml:space="preserve">(указывается перечень видов сведений из </w:t>
      </w:r>
      <w:proofErr w:type="spellStart"/>
      <w:r w:rsidRPr="004306FE">
        <w:rPr>
          <w:rFonts w:ascii="Times New Roman CYR" w:eastAsia="Times New Roman" w:hAnsi="Times New Roman CYR" w:cs="Times New Roman CYR"/>
          <w:i/>
          <w:lang w:eastAsia="ru-RU"/>
        </w:rPr>
        <w:t>похозяйственных</w:t>
      </w:r>
      <w:proofErr w:type="spellEnd"/>
      <w:r w:rsidRPr="004306FE">
        <w:rPr>
          <w:rFonts w:ascii="Times New Roman CYR" w:eastAsia="Times New Roman" w:hAnsi="Times New Roman CYR" w:cs="Times New Roman CYR"/>
          <w:i/>
          <w:lang w:eastAsia="ru-RU"/>
        </w:rPr>
        <w:t xml:space="preserve"> книг, информация о которых необходима заявителю, - о земельном участке, сельскохозяйственных животных, птицах, пчелах, сельскохозяйственной технике, оборудовании и транспортных средствах и (или) иные сведения из </w:t>
      </w:r>
      <w:proofErr w:type="spellStart"/>
      <w:r w:rsidRPr="004306FE">
        <w:rPr>
          <w:rFonts w:ascii="Times New Roman CYR" w:eastAsia="Times New Roman" w:hAnsi="Times New Roman CYR" w:cs="Times New Roman CYR"/>
          <w:i/>
          <w:lang w:eastAsia="ru-RU"/>
        </w:rPr>
        <w:t>похозяйственных</w:t>
      </w:r>
      <w:proofErr w:type="spellEnd"/>
      <w:r w:rsidRPr="004306FE">
        <w:rPr>
          <w:rFonts w:ascii="Times New Roman CYR" w:eastAsia="Times New Roman" w:hAnsi="Times New Roman CYR" w:cs="Times New Roman CYR"/>
          <w:i/>
          <w:lang w:eastAsia="ru-RU"/>
        </w:rPr>
        <w:t xml:space="preserve"> книг о личном подсобном хозяйстве)</w:t>
      </w:r>
    </w:p>
    <w:p w:rsidR="004306FE" w:rsidRDefault="004306FE" w:rsidP="005D1A60">
      <w:pPr>
        <w:widowControl w:val="0"/>
        <w:autoSpaceDE w:val="0"/>
        <w:autoSpaceDN w:val="0"/>
        <w:adjustRightInd w:val="0"/>
        <w:spacing w:after="0" w:line="240" w:lineRule="auto"/>
        <w:ind w:firstLine="279"/>
        <w:jc w:val="center"/>
        <w:rPr>
          <w:rFonts w:ascii="Times New Roman CYR" w:eastAsia="Times New Roman" w:hAnsi="Times New Roman CYR" w:cs="Times New Roman CYR"/>
          <w:sz w:val="24"/>
          <w:szCs w:val="24"/>
          <w:lang w:eastAsia="ru-RU"/>
        </w:rPr>
      </w:pPr>
    </w:p>
    <w:p w:rsidR="004306FE" w:rsidRPr="005D1A60" w:rsidRDefault="004306FE" w:rsidP="004306FE">
      <w:pPr>
        <w:widowControl w:val="0"/>
        <w:autoSpaceDE w:val="0"/>
        <w:autoSpaceDN w:val="0"/>
        <w:adjustRightInd w:val="0"/>
        <w:spacing w:after="0" w:line="240" w:lineRule="auto"/>
        <w:ind w:firstLine="279"/>
        <w:jc w:val="both"/>
        <w:rPr>
          <w:rFonts w:ascii="Times New Roman CYR" w:eastAsia="Times New Roman" w:hAnsi="Times New Roman CYR" w:cs="Times New Roman CYR"/>
          <w:sz w:val="24"/>
          <w:szCs w:val="24"/>
          <w:lang w:eastAsia="ru-RU"/>
        </w:rPr>
      </w:pPr>
      <w:r>
        <w:rPr>
          <w:rFonts w:ascii="Times New Roman CYR" w:eastAsia="Times New Roman" w:hAnsi="Times New Roman CYR" w:cs="Times New Roman CYR"/>
          <w:sz w:val="24"/>
          <w:szCs w:val="24"/>
          <w:lang w:eastAsia="ru-RU"/>
        </w:rPr>
        <w:t>Ф</w:t>
      </w:r>
      <w:r w:rsidRPr="004306FE">
        <w:rPr>
          <w:rFonts w:ascii="Times New Roman CYR" w:eastAsia="Times New Roman" w:hAnsi="Times New Roman CYR" w:cs="Times New Roman CYR"/>
          <w:sz w:val="24"/>
          <w:szCs w:val="24"/>
          <w:lang w:eastAsia="ru-RU"/>
        </w:rPr>
        <w:t>ормат предоставления выписки</w:t>
      </w:r>
      <w:r>
        <w:rPr>
          <w:rFonts w:ascii="Times New Roman CYR" w:eastAsia="Times New Roman" w:hAnsi="Times New Roman CYR" w:cs="Times New Roman CYR"/>
          <w:sz w:val="24"/>
          <w:szCs w:val="24"/>
          <w:lang w:eastAsia="ru-RU"/>
        </w:rPr>
        <w:t>:</w:t>
      </w:r>
      <w:r w:rsidRPr="004306FE">
        <w:rPr>
          <w:rFonts w:ascii="Times New Roman CYR" w:eastAsia="Times New Roman" w:hAnsi="Times New Roman CYR" w:cs="Times New Roman CYR"/>
          <w:sz w:val="24"/>
          <w:szCs w:val="24"/>
          <w:lang w:eastAsia="ru-RU"/>
        </w:rPr>
        <w:t xml:space="preserve"> в форме электронного док</w:t>
      </w:r>
      <w:r>
        <w:rPr>
          <w:rFonts w:ascii="Times New Roman CYR" w:eastAsia="Times New Roman" w:hAnsi="Times New Roman CYR" w:cs="Times New Roman CYR"/>
          <w:sz w:val="24"/>
          <w:szCs w:val="24"/>
          <w:lang w:eastAsia="ru-RU"/>
        </w:rPr>
        <w:t xml:space="preserve">умента или на бумажном носителе </w:t>
      </w:r>
      <w:r w:rsidRPr="004306FE">
        <w:rPr>
          <w:rFonts w:ascii="Times New Roman CYR" w:eastAsia="Times New Roman" w:hAnsi="Times New Roman CYR" w:cs="Times New Roman CYR"/>
          <w:i/>
          <w:lang w:eastAsia="ru-RU"/>
        </w:rPr>
        <w:t>(нужное подчеркнуть)</w:t>
      </w:r>
      <w:r w:rsidRPr="004306FE">
        <w:rPr>
          <w:rFonts w:ascii="Times New Roman CYR" w:eastAsia="Times New Roman" w:hAnsi="Times New Roman CYR" w:cs="Times New Roman CYR"/>
          <w:sz w:val="24"/>
          <w:szCs w:val="24"/>
          <w:lang w:eastAsia="ru-RU"/>
        </w:rPr>
        <w:t>.</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p w:rsidR="005D1A60" w:rsidRPr="005D1A60" w:rsidRDefault="005D1A60" w:rsidP="005D1A60">
      <w:pPr>
        <w:widowControl w:val="0"/>
        <w:autoSpaceDE w:val="0"/>
        <w:autoSpaceDN w:val="0"/>
        <w:adjustRightInd w:val="0"/>
        <w:spacing w:after="0" w:line="240" w:lineRule="auto"/>
        <w:ind w:firstLine="41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Приложения:</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1. ______________________________________________________________________</w:t>
      </w:r>
    </w:p>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 ______________________________________________________________________</w:t>
      </w:r>
    </w:p>
    <w:p w:rsidR="005D1A60" w:rsidRPr="005D1A60" w:rsidRDefault="005D1A60" w:rsidP="005D1A60">
      <w:pPr>
        <w:widowControl w:val="0"/>
        <w:autoSpaceDE w:val="0"/>
        <w:autoSpaceDN w:val="0"/>
        <w:adjustRightInd w:val="0"/>
        <w:spacing w:after="0" w:line="240" w:lineRule="auto"/>
        <w:ind w:firstLine="720"/>
        <w:jc w:val="both"/>
        <w:rPr>
          <w:rFonts w:ascii="Times New Roman CYR" w:eastAsia="Times New Roman" w:hAnsi="Times New Roman CYR" w:cs="Times New Roman CYR"/>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4"/>
        <w:gridCol w:w="503"/>
        <w:gridCol w:w="337"/>
        <w:gridCol w:w="1789"/>
        <w:gridCol w:w="456"/>
        <w:gridCol w:w="537"/>
        <w:gridCol w:w="401"/>
        <w:gridCol w:w="733"/>
        <w:gridCol w:w="4252"/>
      </w:tblGrid>
      <w:tr w:rsidR="005D1A60" w:rsidRPr="005D1A60" w:rsidTr="005D1A60">
        <w:tc>
          <w:tcPr>
            <w:tcW w:w="4337" w:type="dxa"/>
            <w:gridSpan w:val="7"/>
            <w:tcBorders>
              <w:top w:val="nil"/>
              <w:left w:val="nil"/>
              <w:bottom w:val="nil"/>
              <w:right w:val="nil"/>
            </w:tcBorders>
          </w:tcPr>
          <w:p w:rsidR="005D1A60" w:rsidRPr="005D1A60" w:rsidRDefault="005D1A60" w:rsidP="005D1A60">
            <w:pPr>
              <w:widowControl w:val="0"/>
              <w:autoSpaceDE w:val="0"/>
              <w:autoSpaceDN w:val="0"/>
              <w:adjustRightInd w:val="0"/>
              <w:spacing w:after="0" w:line="240" w:lineRule="auto"/>
              <w:ind w:firstLine="559"/>
              <w:jc w:val="both"/>
              <w:rPr>
                <w:rFonts w:ascii="Times New Roman CYR" w:eastAsia="Times New Roman" w:hAnsi="Times New Roman CYR" w:cs="Times New Roman CYR"/>
                <w:sz w:val="24"/>
                <w:szCs w:val="24"/>
                <w:lang w:eastAsia="ru-RU"/>
              </w:rPr>
            </w:pPr>
            <w:r w:rsidRPr="005D1A60">
              <w:rPr>
                <w:rFonts w:ascii="Times New Roman CYR" w:eastAsia="Times New Roman" w:hAnsi="Times New Roman CYR" w:cs="Times New Roman CYR"/>
                <w:sz w:val="24"/>
                <w:szCs w:val="24"/>
                <w:lang w:eastAsia="ru-RU"/>
              </w:rPr>
              <w:t>20 г.</w:t>
            </w:r>
          </w:p>
        </w:tc>
        <w:tc>
          <w:tcPr>
            <w:tcW w:w="733" w:type="dxa"/>
            <w:tcBorders>
              <w:top w:val="nil"/>
              <w:left w:val="nil"/>
              <w:bottom w:val="nil"/>
              <w:right w:val="nil"/>
            </w:tcBorders>
          </w:tcPr>
          <w:p w:rsidR="005D1A60" w:rsidRPr="005D1A60" w:rsidRDefault="005D1A60" w:rsidP="005D1A6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4252" w:type="dxa"/>
            <w:tcBorders>
              <w:top w:val="nil"/>
              <w:left w:val="nil"/>
              <w:bottom w:val="single" w:sz="4" w:space="0" w:color="auto"/>
              <w:right w:val="nil"/>
            </w:tcBorders>
          </w:tcPr>
          <w:p w:rsidR="005D1A60" w:rsidRPr="005D1A60" w:rsidRDefault="005D1A60" w:rsidP="005D1A6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r>
      <w:tr w:rsidR="005D1A60" w:rsidRPr="005D1A60" w:rsidTr="005D1A60">
        <w:tc>
          <w:tcPr>
            <w:tcW w:w="314" w:type="dxa"/>
            <w:tcBorders>
              <w:top w:val="nil"/>
              <w:left w:val="nil"/>
              <w:bottom w:val="nil"/>
              <w:right w:val="nil"/>
            </w:tcBorders>
          </w:tcPr>
          <w:p w:rsidR="005D1A60" w:rsidRPr="005D1A60" w:rsidRDefault="005D1A60" w:rsidP="005D1A6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503" w:type="dxa"/>
            <w:tcBorders>
              <w:top w:val="single" w:sz="4" w:space="0" w:color="auto"/>
              <w:left w:val="nil"/>
              <w:bottom w:val="nil"/>
              <w:right w:val="nil"/>
            </w:tcBorders>
          </w:tcPr>
          <w:p w:rsidR="005D1A60" w:rsidRPr="005D1A60" w:rsidRDefault="005D1A60" w:rsidP="005D1A6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337" w:type="dxa"/>
            <w:tcBorders>
              <w:top w:val="nil"/>
              <w:left w:val="nil"/>
              <w:bottom w:val="nil"/>
              <w:right w:val="nil"/>
            </w:tcBorders>
          </w:tcPr>
          <w:p w:rsidR="005D1A60" w:rsidRPr="005D1A60" w:rsidRDefault="005D1A60" w:rsidP="005D1A6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1789" w:type="dxa"/>
            <w:tcBorders>
              <w:top w:val="single" w:sz="4" w:space="0" w:color="auto"/>
              <w:left w:val="nil"/>
              <w:bottom w:val="nil"/>
              <w:right w:val="nil"/>
            </w:tcBorders>
          </w:tcPr>
          <w:p w:rsidR="005D1A60" w:rsidRPr="005D1A60" w:rsidRDefault="005D1A60" w:rsidP="005D1A6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456" w:type="dxa"/>
            <w:tcBorders>
              <w:top w:val="nil"/>
              <w:left w:val="nil"/>
              <w:bottom w:val="nil"/>
              <w:right w:val="nil"/>
            </w:tcBorders>
          </w:tcPr>
          <w:p w:rsidR="005D1A60" w:rsidRPr="005D1A60" w:rsidRDefault="005D1A60" w:rsidP="005D1A6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537" w:type="dxa"/>
            <w:tcBorders>
              <w:top w:val="single" w:sz="4" w:space="0" w:color="auto"/>
              <w:left w:val="nil"/>
              <w:bottom w:val="nil"/>
              <w:right w:val="nil"/>
            </w:tcBorders>
          </w:tcPr>
          <w:p w:rsidR="005D1A60" w:rsidRPr="005D1A60" w:rsidRDefault="005D1A60" w:rsidP="005D1A6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401" w:type="dxa"/>
            <w:tcBorders>
              <w:top w:val="nil"/>
              <w:left w:val="nil"/>
              <w:bottom w:val="nil"/>
              <w:right w:val="nil"/>
            </w:tcBorders>
          </w:tcPr>
          <w:p w:rsidR="005D1A60" w:rsidRPr="005D1A60" w:rsidRDefault="005D1A60" w:rsidP="005D1A6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733" w:type="dxa"/>
            <w:tcBorders>
              <w:top w:val="nil"/>
              <w:left w:val="nil"/>
              <w:bottom w:val="nil"/>
              <w:right w:val="nil"/>
            </w:tcBorders>
          </w:tcPr>
          <w:p w:rsidR="005D1A60" w:rsidRPr="005D1A60" w:rsidRDefault="005D1A60" w:rsidP="005D1A60">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tc>
        <w:tc>
          <w:tcPr>
            <w:tcW w:w="4252" w:type="dxa"/>
            <w:tcBorders>
              <w:top w:val="single" w:sz="4" w:space="0" w:color="auto"/>
              <w:left w:val="nil"/>
              <w:bottom w:val="nil"/>
              <w:right w:val="nil"/>
            </w:tcBorders>
          </w:tcPr>
          <w:p w:rsidR="005D1A60" w:rsidRPr="004306FE" w:rsidRDefault="005D1A60" w:rsidP="004306FE">
            <w:pPr>
              <w:widowControl w:val="0"/>
              <w:autoSpaceDE w:val="0"/>
              <w:autoSpaceDN w:val="0"/>
              <w:adjustRightInd w:val="0"/>
              <w:spacing w:after="0" w:line="240" w:lineRule="auto"/>
              <w:rPr>
                <w:rFonts w:ascii="Times New Roman CYR" w:eastAsia="Times New Roman" w:hAnsi="Times New Roman CYR" w:cs="Times New Roman CYR"/>
                <w:i/>
                <w:lang w:eastAsia="ru-RU"/>
              </w:rPr>
            </w:pPr>
            <w:r w:rsidRPr="004306FE">
              <w:rPr>
                <w:rFonts w:ascii="Times New Roman CYR" w:eastAsia="Times New Roman" w:hAnsi="Times New Roman CYR" w:cs="Times New Roman CYR"/>
                <w:i/>
                <w:lang w:eastAsia="ru-RU"/>
              </w:rPr>
              <w:t>(подпись заявителя или представителя заявителя)</w:t>
            </w:r>
          </w:p>
        </w:tc>
      </w:tr>
    </w:tbl>
    <w:p w:rsidR="005D1A60" w:rsidRPr="005D1A60" w:rsidRDefault="005D1A60" w:rsidP="005D1A60">
      <w:pPr>
        <w:widowControl w:val="0"/>
        <w:autoSpaceDE w:val="0"/>
        <w:autoSpaceDN w:val="0"/>
        <w:adjustRightInd w:val="0"/>
        <w:spacing w:after="0" w:line="240" w:lineRule="auto"/>
        <w:ind w:left="5172" w:firstLine="559"/>
        <w:jc w:val="right"/>
        <w:rPr>
          <w:rFonts w:ascii="Times New Roman CYR" w:eastAsia="Times New Roman" w:hAnsi="Times New Roman CYR" w:cs="Times New Roman CYR"/>
          <w:sz w:val="24"/>
          <w:szCs w:val="24"/>
          <w:lang w:eastAsia="ru-RU"/>
        </w:rPr>
      </w:pPr>
    </w:p>
    <w:p w:rsidR="005D1A60" w:rsidRPr="005D1A60" w:rsidRDefault="005D1A60" w:rsidP="005D1A60">
      <w:pPr>
        <w:widowControl w:val="0"/>
        <w:autoSpaceDE w:val="0"/>
        <w:autoSpaceDN w:val="0"/>
        <w:adjustRightInd w:val="0"/>
        <w:spacing w:after="0" w:line="240" w:lineRule="auto"/>
        <w:ind w:left="5172" w:firstLine="559"/>
        <w:jc w:val="right"/>
        <w:rPr>
          <w:rFonts w:ascii="Times New Roman CYR" w:eastAsia="Times New Roman" w:hAnsi="Times New Roman CYR" w:cs="Times New Roman CYR"/>
          <w:sz w:val="24"/>
          <w:szCs w:val="24"/>
          <w:lang w:eastAsia="ru-RU"/>
        </w:rPr>
      </w:pPr>
    </w:p>
    <w:p w:rsidR="004306FE" w:rsidRDefault="004306FE" w:rsidP="00714762">
      <w:pPr>
        <w:widowControl w:val="0"/>
        <w:autoSpaceDE w:val="0"/>
        <w:autoSpaceDN w:val="0"/>
        <w:adjustRightInd w:val="0"/>
        <w:spacing w:after="0" w:line="240" w:lineRule="auto"/>
        <w:ind w:left="5103"/>
        <w:jc w:val="right"/>
        <w:rPr>
          <w:rFonts w:ascii="Times New Roman CYR" w:eastAsia="Times New Roman" w:hAnsi="Times New Roman CYR" w:cs="Times New Roman CYR"/>
          <w:sz w:val="24"/>
          <w:szCs w:val="24"/>
          <w:lang w:eastAsia="ru-RU"/>
        </w:rPr>
      </w:pPr>
    </w:p>
    <w:sectPr w:rsidR="004306FE" w:rsidSect="005C53FA">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102F"/>
    <w:multiLevelType w:val="multilevel"/>
    <w:tmpl w:val="258CC8B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ACE24A7"/>
    <w:multiLevelType w:val="multilevel"/>
    <w:tmpl w:val="A726106C"/>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F8574F"/>
    <w:multiLevelType w:val="multilevel"/>
    <w:tmpl w:val="8A80F6D0"/>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73C0A92"/>
    <w:multiLevelType w:val="multilevel"/>
    <w:tmpl w:val="68502B8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88A2358"/>
    <w:multiLevelType w:val="multilevel"/>
    <w:tmpl w:val="1F4AB9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AB71B43"/>
    <w:multiLevelType w:val="multilevel"/>
    <w:tmpl w:val="0538B86E"/>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AFE2AF5"/>
    <w:multiLevelType w:val="multilevel"/>
    <w:tmpl w:val="658895CA"/>
    <w:lvl w:ilvl="0">
      <w:start w:val="2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E80477D"/>
    <w:multiLevelType w:val="multilevel"/>
    <w:tmpl w:val="91665F0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EF435DB"/>
    <w:multiLevelType w:val="multilevel"/>
    <w:tmpl w:val="C23C069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FBC28CF"/>
    <w:multiLevelType w:val="multilevel"/>
    <w:tmpl w:val="76F65FA4"/>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263684B"/>
    <w:multiLevelType w:val="multilevel"/>
    <w:tmpl w:val="C942850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6E13870"/>
    <w:multiLevelType w:val="multilevel"/>
    <w:tmpl w:val="E54E9188"/>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F5B6784"/>
    <w:multiLevelType w:val="multilevel"/>
    <w:tmpl w:val="FF14479A"/>
    <w:lvl w:ilvl="0">
      <w:start w:val="2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8461C4C"/>
    <w:multiLevelType w:val="multilevel"/>
    <w:tmpl w:val="8B78FFBA"/>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B015074"/>
    <w:multiLevelType w:val="multilevel"/>
    <w:tmpl w:val="6E44A88A"/>
    <w:lvl w:ilvl="0">
      <w:start w:val="2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BC94F41"/>
    <w:multiLevelType w:val="multilevel"/>
    <w:tmpl w:val="874614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0985021"/>
    <w:multiLevelType w:val="multilevel"/>
    <w:tmpl w:val="ADEA8586"/>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3D6355C"/>
    <w:multiLevelType w:val="multilevel"/>
    <w:tmpl w:val="91A04FC8"/>
    <w:lvl w:ilvl="0">
      <w:start w:val="2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81A1649"/>
    <w:multiLevelType w:val="multilevel"/>
    <w:tmpl w:val="578C0FC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FB43970"/>
    <w:multiLevelType w:val="multilevel"/>
    <w:tmpl w:val="718A147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3742118"/>
    <w:multiLevelType w:val="multilevel"/>
    <w:tmpl w:val="89C4B1E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3BC6DF4"/>
    <w:multiLevelType w:val="multilevel"/>
    <w:tmpl w:val="7CB84242"/>
    <w:lvl w:ilvl="0">
      <w:start w:val="1"/>
      <w:numFmt w:val="decimal"/>
      <w:lvlText w:val="%1."/>
      <w:lvlJc w:val="left"/>
      <w:pPr>
        <w:ind w:left="2650" w:hanging="287"/>
        <w:jc w:val="right"/>
      </w:pPr>
      <w:rPr>
        <w:rFonts w:ascii="Times New Roman" w:eastAsia="Times New Roman" w:hAnsi="Times New Roman" w:cs="Times New Roman" w:hint="default"/>
        <w:b/>
        <w:bCs/>
        <w:w w:val="100"/>
        <w:sz w:val="24"/>
        <w:szCs w:val="24"/>
        <w:lang w:val="ru-RU" w:eastAsia="en-US" w:bidi="ar-SA"/>
      </w:rPr>
    </w:lvl>
    <w:lvl w:ilvl="1">
      <w:start w:val="1"/>
      <w:numFmt w:val="decimal"/>
      <w:lvlText w:val="%1.%2."/>
      <w:lvlJc w:val="left"/>
      <w:pPr>
        <w:ind w:left="208" w:hanging="550"/>
      </w:pPr>
      <w:rPr>
        <w:rFonts w:hint="default"/>
        <w:i w:val="0"/>
        <w:spacing w:val="-1"/>
        <w:w w:val="100"/>
        <w:sz w:val="24"/>
        <w:szCs w:val="24"/>
        <w:lang w:val="ru-RU" w:eastAsia="en-US" w:bidi="ar-SA"/>
      </w:rPr>
    </w:lvl>
    <w:lvl w:ilvl="2">
      <w:start w:val="1"/>
      <w:numFmt w:val="decimal"/>
      <w:lvlText w:val="%1.%2.%3."/>
      <w:lvlJc w:val="left"/>
      <w:pPr>
        <w:ind w:left="1495" w:hanging="550"/>
      </w:pPr>
      <w:rPr>
        <w:rFonts w:hint="default"/>
        <w:w w:val="100"/>
        <w:lang w:val="ru-RU" w:eastAsia="en-US" w:bidi="ar-SA"/>
      </w:rPr>
    </w:lvl>
    <w:lvl w:ilvl="3">
      <w:numFmt w:val="bullet"/>
      <w:lvlText w:val="•"/>
      <w:lvlJc w:val="left"/>
      <w:pPr>
        <w:ind w:left="1340" w:hanging="550"/>
      </w:pPr>
      <w:rPr>
        <w:rFonts w:hint="default"/>
        <w:lang w:val="ru-RU" w:eastAsia="en-US" w:bidi="ar-SA"/>
      </w:rPr>
    </w:lvl>
    <w:lvl w:ilvl="4">
      <w:numFmt w:val="bullet"/>
      <w:lvlText w:val="•"/>
      <w:lvlJc w:val="left"/>
      <w:pPr>
        <w:ind w:left="1480" w:hanging="550"/>
      </w:pPr>
      <w:rPr>
        <w:rFonts w:hint="default"/>
        <w:lang w:val="ru-RU" w:eastAsia="en-US" w:bidi="ar-SA"/>
      </w:rPr>
    </w:lvl>
    <w:lvl w:ilvl="5">
      <w:numFmt w:val="bullet"/>
      <w:lvlText w:val="•"/>
      <w:lvlJc w:val="left"/>
      <w:pPr>
        <w:ind w:left="1500" w:hanging="550"/>
      </w:pPr>
      <w:rPr>
        <w:rFonts w:hint="default"/>
        <w:lang w:val="ru-RU" w:eastAsia="en-US" w:bidi="ar-SA"/>
      </w:rPr>
    </w:lvl>
    <w:lvl w:ilvl="6">
      <w:numFmt w:val="bullet"/>
      <w:lvlText w:val="•"/>
      <w:lvlJc w:val="left"/>
      <w:pPr>
        <w:ind w:left="2340" w:hanging="550"/>
      </w:pPr>
      <w:rPr>
        <w:rFonts w:hint="default"/>
        <w:lang w:val="ru-RU" w:eastAsia="en-US" w:bidi="ar-SA"/>
      </w:rPr>
    </w:lvl>
    <w:lvl w:ilvl="7">
      <w:numFmt w:val="bullet"/>
      <w:lvlText w:val="•"/>
      <w:lvlJc w:val="left"/>
      <w:pPr>
        <w:ind w:left="2660" w:hanging="550"/>
      </w:pPr>
      <w:rPr>
        <w:rFonts w:hint="default"/>
        <w:lang w:val="ru-RU" w:eastAsia="en-US" w:bidi="ar-SA"/>
      </w:rPr>
    </w:lvl>
    <w:lvl w:ilvl="8">
      <w:numFmt w:val="bullet"/>
      <w:lvlText w:val="•"/>
      <w:lvlJc w:val="left"/>
      <w:pPr>
        <w:ind w:left="5302" w:hanging="550"/>
      </w:pPr>
      <w:rPr>
        <w:rFonts w:hint="default"/>
        <w:lang w:val="ru-RU" w:eastAsia="en-US" w:bidi="ar-SA"/>
      </w:rPr>
    </w:lvl>
  </w:abstractNum>
  <w:abstractNum w:abstractNumId="22" w15:restartNumberingAfterBreak="0">
    <w:nsid w:val="64776CA8"/>
    <w:multiLevelType w:val="multilevel"/>
    <w:tmpl w:val="7782405E"/>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63E1F28"/>
    <w:multiLevelType w:val="multilevel"/>
    <w:tmpl w:val="EA86D89A"/>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699456C"/>
    <w:multiLevelType w:val="multilevel"/>
    <w:tmpl w:val="FD7E810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6E768C3"/>
    <w:multiLevelType w:val="multilevel"/>
    <w:tmpl w:val="A7285DF8"/>
    <w:lvl w:ilvl="0">
      <w:start w:val="2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83E366D"/>
    <w:multiLevelType w:val="multilevel"/>
    <w:tmpl w:val="3DF8D55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8F40734"/>
    <w:multiLevelType w:val="multilevel"/>
    <w:tmpl w:val="2E5253E8"/>
    <w:lvl w:ilvl="0">
      <w:start w:val="2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8FF2DE5"/>
    <w:multiLevelType w:val="multilevel"/>
    <w:tmpl w:val="DBDC176C"/>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D32306C"/>
    <w:multiLevelType w:val="multilevel"/>
    <w:tmpl w:val="BD143926"/>
    <w:lvl w:ilvl="0">
      <w:start w:val="2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5"/>
  </w:num>
  <w:num w:numId="2">
    <w:abstractNumId w:val="10"/>
  </w:num>
  <w:num w:numId="3">
    <w:abstractNumId w:val="19"/>
  </w:num>
  <w:num w:numId="4">
    <w:abstractNumId w:val="3"/>
  </w:num>
  <w:num w:numId="5">
    <w:abstractNumId w:val="24"/>
  </w:num>
  <w:num w:numId="6">
    <w:abstractNumId w:val="8"/>
  </w:num>
  <w:num w:numId="7">
    <w:abstractNumId w:val="7"/>
  </w:num>
  <w:num w:numId="8">
    <w:abstractNumId w:val="18"/>
  </w:num>
  <w:num w:numId="9">
    <w:abstractNumId w:val="20"/>
  </w:num>
  <w:num w:numId="10">
    <w:abstractNumId w:val="26"/>
  </w:num>
  <w:num w:numId="11">
    <w:abstractNumId w:val="0"/>
  </w:num>
  <w:num w:numId="12">
    <w:abstractNumId w:val="11"/>
  </w:num>
  <w:num w:numId="13">
    <w:abstractNumId w:val="13"/>
  </w:num>
  <w:num w:numId="14">
    <w:abstractNumId w:val="1"/>
  </w:num>
  <w:num w:numId="15">
    <w:abstractNumId w:val="9"/>
  </w:num>
  <w:num w:numId="16">
    <w:abstractNumId w:val="16"/>
  </w:num>
  <w:num w:numId="17">
    <w:abstractNumId w:val="28"/>
  </w:num>
  <w:num w:numId="18">
    <w:abstractNumId w:val="22"/>
  </w:num>
  <w:num w:numId="19">
    <w:abstractNumId w:val="23"/>
  </w:num>
  <w:num w:numId="20">
    <w:abstractNumId w:val="5"/>
  </w:num>
  <w:num w:numId="21">
    <w:abstractNumId w:val="25"/>
  </w:num>
  <w:num w:numId="22">
    <w:abstractNumId w:val="17"/>
  </w:num>
  <w:num w:numId="23">
    <w:abstractNumId w:val="2"/>
  </w:num>
  <w:num w:numId="24">
    <w:abstractNumId w:val="6"/>
  </w:num>
  <w:num w:numId="25">
    <w:abstractNumId w:val="29"/>
  </w:num>
  <w:num w:numId="26">
    <w:abstractNumId w:val="27"/>
  </w:num>
  <w:num w:numId="27">
    <w:abstractNumId w:val="12"/>
  </w:num>
  <w:num w:numId="28">
    <w:abstractNumId w:val="14"/>
  </w:num>
  <w:num w:numId="29">
    <w:abstractNumId w:val="4"/>
  </w:num>
  <w:num w:numId="3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1C2C"/>
    <w:rsid w:val="00176529"/>
    <w:rsid w:val="001A0962"/>
    <w:rsid w:val="001B0EB3"/>
    <w:rsid w:val="0021733A"/>
    <w:rsid w:val="0027060E"/>
    <w:rsid w:val="002E75E3"/>
    <w:rsid w:val="0033631A"/>
    <w:rsid w:val="00350CCD"/>
    <w:rsid w:val="00352588"/>
    <w:rsid w:val="003E638F"/>
    <w:rsid w:val="004306FE"/>
    <w:rsid w:val="0049434D"/>
    <w:rsid w:val="004A7C3D"/>
    <w:rsid w:val="005A1C2C"/>
    <w:rsid w:val="005C53FA"/>
    <w:rsid w:val="005D1A60"/>
    <w:rsid w:val="00714762"/>
    <w:rsid w:val="0088214F"/>
    <w:rsid w:val="00901E6F"/>
    <w:rsid w:val="0092655A"/>
    <w:rsid w:val="00AA5692"/>
    <w:rsid w:val="00AE140E"/>
    <w:rsid w:val="00C101A2"/>
    <w:rsid w:val="00CE2E6A"/>
    <w:rsid w:val="00CE7668"/>
    <w:rsid w:val="00D119E0"/>
    <w:rsid w:val="00D648BC"/>
    <w:rsid w:val="00DF4C7D"/>
    <w:rsid w:val="00E03259"/>
    <w:rsid w:val="00E115CB"/>
    <w:rsid w:val="00E968B3"/>
    <w:rsid w:val="00EA7355"/>
    <w:rsid w:val="00EA7501"/>
    <w:rsid w:val="00F152EB"/>
    <w:rsid w:val="00F37B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38B1F2E-2676-401F-9D3A-8656EFCB5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sz w:val="22"/>
      <w:szCs w:val="22"/>
      <w:lang w:eastAsia="en-US"/>
    </w:rPr>
  </w:style>
  <w:style w:type="paragraph" w:styleId="1">
    <w:name w:val="heading 1"/>
    <w:basedOn w:val="a"/>
    <w:link w:val="10"/>
    <w:uiPriority w:val="9"/>
    <w:qFormat/>
    <w:rsid w:val="005C53FA"/>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paragraph" w:styleId="2">
    <w:name w:val="heading 2"/>
    <w:basedOn w:val="a"/>
    <w:link w:val="20"/>
    <w:uiPriority w:val="9"/>
    <w:qFormat/>
    <w:rsid w:val="005C53FA"/>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5C53FA"/>
  </w:style>
  <w:style w:type="paragraph" w:styleId="a3">
    <w:name w:val="Normal (Web)"/>
    <w:basedOn w:val="a"/>
    <w:uiPriority w:val="99"/>
    <w:unhideWhenUsed/>
    <w:rsid w:val="005C53FA"/>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Hyperlink"/>
    <w:uiPriority w:val="99"/>
    <w:unhideWhenUsed/>
    <w:rsid w:val="005C53FA"/>
    <w:rPr>
      <w:color w:val="0000FF"/>
      <w:u w:val="single"/>
    </w:rPr>
  </w:style>
  <w:style w:type="character" w:styleId="a5">
    <w:name w:val="FollowedHyperlink"/>
    <w:uiPriority w:val="99"/>
    <w:semiHidden/>
    <w:unhideWhenUsed/>
    <w:rsid w:val="005C53FA"/>
    <w:rPr>
      <w:color w:val="800080"/>
      <w:u w:val="single"/>
    </w:rPr>
  </w:style>
  <w:style w:type="character" w:customStyle="1" w:styleId="12">
    <w:name w:val="Гиперссылка1"/>
    <w:basedOn w:val="a0"/>
    <w:rsid w:val="005C53FA"/>
  </w:style>
  <w:style w:type="paragraph" w:customStyle="1" w:styleId="0">
    <w:name w:val="0"/>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00">
    <w:name w:val="a0"/>
    <w:basedOn w:val="a0"/>
    <w:rsid w:val="005C53FA"/>
  </w:style>
  <w:style w:type="character" w:customStyle="1" w:styleId="12pt">
    <w:name w:val="12pt"/>
    <w:basedOn w:val="a0"/>
    <w:rsid w:val="005C53FA"/>
  </w:style>
  <w:style w:type="character" w:customStyle="1" w:styleId="10">
    <w:name w:val="Заголовок 1 Знак"/>
    <w:link w:val="1"/>
    <w:uiPriority w:val="9"/>
    <w:rsid w:val="005C53FA"/>
    <w:rPr>
      <w:rFonts w:ascii="Times New Roman" w:eastAsia="Times New Roman" w:hAnsi="Times New Roman" w:cs="Times New Roman"/>
      <w:b/>
      <w:bCs/>
      <w:kern w:val="36"/>
      <w:sz w:val="48"/>
      <w:szCs w:val="48"/>
      <w:lang w:eastAsia="ru-RU"/>
    </w:rPr>
  </w:style>
  <w:style w:type="character" w:customStyle="1" w:styleId="20">
    <w:name w:val="Заголовок 2 Знак"/>
    <w:link w:val="2"/>
    <w:uiPriority w:val="9"/>
    <w:rsid w:val="005C53FA"/>
    <w:rPr>
      <w:rFonts w:ascii="Times New Roman" w:eastAsia="Times New Roman" w:hAnsi="Times New Roman" w:cs="Times New Roman"/>
      <w:b/>
      <w:bCs/>
      <w:sz w:val="36"/>
      <w:szCs w:val="36"/>
      <w:lang w:eastAsia="ru-RU"/>
    </w:rPr>
  </w:style>
  <w:style w:type="numbering" w:customStyle="1" w:styleId="21">
    <w:name w:val="Нет списка2"/>
    <w:next w:val="a2"/>
    <w:uiPriority w:val="99"/>
    <w:semiHidden/>
    <w:unhideWhenUsed/>
    <w:rsid w:val="005C53FA"/>
  </w:style>
  <w:style w:type="paragraph" w:customStyle="1" w:styleId="13">
    <w:name w:val="Название1"/>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nospacing">
    <w:name w:val="nospacing"/>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fontstyle18">
    <w:name w:val="fontstyle18"/>
    <w:basedOn w:val="a0"/>
    <w:rsid w:val="005C53FA"/>
  </w:style>
  <w:style w:type="paragraph" w:customStyle="1" w:styleId="listparagraph">
    <w:name w:val="listparagraph"/>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14">
    <w:name w:val="1"/>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90">
    <w:name w:val="90"/>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23">
    <w:name w:val="23"/>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0pt">
    <w:name w:val="0pt"/>
    <w:basedOn w:val="a0"/>
    <w:rsid w:val="005C53FA"/>
  </w:style>
  <w:style w:type="paragraph" w:customStyle="1" w:styleId="bodytext">
    <w:name w:val="bodytext"/>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140">
    <w:name w:val="14"/>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85pt0pt">
    <w:name w:val="85pt0pt"/>
    <w:basedOn w:val="a0"/>
    <w:rsid w:val="005C53FA"/>
  </w:style>
  <w:style w:type="paragraph" w:customStyle="1" w:styleId="15">
    <w:name w:val="Нижний колонтитул1"/>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rmal">
    <w:name w:val="consplusnormal"/>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40">
    <w:name w:val="40"/>
    <w:basedOn w:val="a"/>
    <w:rsid w:val="005C53F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rintj">
    <w:name w:val="printj"/>
    <w:basedOn w:val="a"/>
    <w:rsid w:val="0092655A"/>
    <w:pPr>
      <w:spacing w:before="144" w:after="288" w:line="240" w:lineRule="auto"/>
      <w:jc w:val="both"/>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3695476">
      <w:bodyDiv w:val="1"/>
      <w:marLeft w:val="0"/>
      <w:marRight w:val="0"/>
      <w:marTop w:val="0"/>
      <w:marBottom w:val="0"/>
      <w:divBdr>
        <w:top w:val="none" w:sz="0" w:space="0" w:color="auto"/>
        <w:left w:val="none" w:sz="0" w:space="0" w:color="auto"/>
        <w:bottom w:val="none" w:sz="0" w:space="0" w:color="auto"/>
        <w:right w:val="none" w:sz="0" w:space="0" w:color="auto"/>
      </w:divBdr>
    </w:div>
    <w:div w:id="1405840344">
      <w:bodyDiv w:val="1"/>
      <w:marLeft w:val="0"/>
      <w:marRight w:val="0"/>
      <w:marTop w:val="0"/>
      <w:marBottom w:val="0"/>
      <w:divBdr>
        <w:top w:val="none" w:sz="0" w:space="0" w:color="auto"/>
        <w:left w:val="none" w:sz="0" w:space="0" w:color="auto"/>
        <w:bottom w:val="none" w:sz="0" w:space="0" w:color="auto"/>
        <w:right w:val="none" w:sz="0" w:space="0" w:color="auto"/>
      </w:divBdr>
    </w:div>
    <w:div w:id="143709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12465</Words>
  <Characters>71056</Characters>
  <Application>Microsoft Office Word</Application>
  <DocSecurity>0</DocSecurity>
  <Lines>592</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83355</CharactersWithSpaces>
  <SharedDoc>false</SharedDoc>
  <HLinks>
    <vt:vector size="18" baseType="variant">
      <vt:variant>
        <vt:i4>7602273</vt:i4>
      </vt:variant>
      <vt:variant>
        <vt:i4>6</vt:i4>
      </vt:variant>
      <vt:variant>
        <vt:i4>0</vt:i4>
      </vt:variant>
      <vt:variant>
        <vt:i4>5</vt:i4>
      </vt:variant>
      <vt:variant>
        <vt:lpwstr>https://pgu.omskportal.ru/</vt:lpwstr>
      </vt:variant>
      <vt:variant>
        <vt:lpwstr/>
      </vt:variant>
      <vt:variant>
        <vt:i4>5963849</vt:i4>
      </vt:variant>
      <vt:variant>
        <vt:i4>3</vt:i4>
      </vt:variant>
      <vt:variant>
        <vt:i4>0</vt:i4>
      </vt:variant>
      <vt:variant>
        <vt:i4>5</vt:i4>
      </vt:variant>
      <vt:variant>
        <vt:lpwstr>https://gosuslugi.ru/</vt:lpwstr>
      </vt:variant>
      <vt:variant>
        <vt:lpwstr/>
      </vt:variant>
      <vt:variant>
        <vt:i4>720919</vt:i4>
      </vt:variant>
      <vt:variant>
        <vt:i4>0</vt:i4>
      </vt:variant>
      <vt:variant>
        <vt:i4>0</vt:i4>
      </vt:variant>
      <vt:variant>
        <vt:i4>5</vt:i4>
      </vt:variant>
      <vt:variant>
        <vt:lpwstr>http://krasn.lubin.omskportal.ru/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1111</dc:creator>
  <cp:lastModifiedBy>oem</cp:lastModifiedBy>
  <cp:revision>2</cp:revision>
  <dcterms:created xsi:type="dcterms:W3CDTF">2024-04-01T12:27:00Z</dcterms:created>
  <dcterms:modified xsi:type="dcterms:W3CDTF">2024-04-01T12:27:00Z</dcterms:modified>
</cp:coreProperties>
</file>