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r w:rsidRPr="005E4116">
        <w:rPr>
          <w:rFonts w:ascii="Times New Roman" w:eastAsia="Times New Roman" w:hAnsi="Times New Roman" w:cs="Times New Roman"/>
          <w:b/>
          <w:sz w:val="32"/>
          <w:szCs w:val="32"/>
          <w:lang w:eastAsia="ru-RU"/>
        </w:rPr>
        <w:t>АДМИНИСТРАЦИЯ</w:t>
      </w:r>
    </w:p>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r w:rsidRPr="005E4116">
        <w:rPr>
          <w:rFonts w:ascii="Times New Roman" w:eastAsia="Times New Roman" w:hAnsi="Times New Roman" w:cs="Times New Roman"/>
          <w:b/>
          <w:sz w:val="32"/>
          <w:szCs w:val="32"/>
          <w:lang w:eastAsia="ru-RU"/>
        </w:rPr>
        <w:t>РОМАНОВСКОГО СЕЛЬСОВЕТА</w:t>
      </w:r>
      <w:r w:rsidRPr="005E4116">
        <w:rPr>
          <w:rFonts w:ascii="Times New Roman" w:eastAsia="Times New Roman" w:hAnsi="Times New Roman" w:cs="Times New Roman"/>
          <w:b/>
          <w:sz w:val="32"/>
          <w:szCs w:val="32"/>
          <w:lang w:eastAsia="ru-RU"/>
        </w:rPr>
        <w:br/>
        <w:t>ХОМУТОВСКОГО РАЙОНА</w:t>
      </w:r>
    </w:p>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r w:rsidRPr="005E4116">
        <w:rPr>
          <w:rFonts w:ascii="Times New Roman" w:eastAsia="Times New Roman" w:hAnsi="Times New Roman" w:cs="Times New Roman"/>
          <w:b/>
          <w:sz w:val="32"/>
          <w:szCs w:val="32"/>
          <w:lang w:eastAsia="ru-RU"/>
        </w:rPr>
        <w:t>КУРСКОЙ ОБЛАСТИ</w:t>
      </w:r>
    </w:p>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p>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r w:rsidRPr="005E4116">
        <w:rPr>
          <w:rFonts w:ascii="Times New Roman" w:eastAsia="Times New Roman" w:hAnsi="Times New Roman" w:cs="Times New Roman"/>
          <w:b/>
          <w:sz w:val="32"/>
          <w:szCs w:val="32"/>
          <w:lang w:eastAsia="ru-RU"/>
        </w:rPr>
        <w:t>П О С Т А Н О В Л Е Н И Е</w:t>
      </w:r>
    </w:p>
    <w:p w:rsidR="005E4116" w:rsidRPr="005E4116" w:rsidRDefault="005E4116" w:rsidP="005E4116">
      <w:pPr>
        <w:spacing w:after="0" w:line="240" w:lineRule="auto"/>
        <w:ind w:left="-1560" w:right="-1333"/>
        <w:jc w:val="center"/>
        <w:rPr>
          <w:rFonts w:ascii="Times New Roman" w:eastAsia="Times New Roman" w:hAnsi="Times New Roman" w:cs="Times New Roman"/>
          <w:b/>
          <w:sz w:val="32"/>
          <w:szCs w:val="32"/>
          <w:lang w:eastAsia="ru-RU"/>
        </w:rPr>
      </w:pPr>
    </w:p>
    <w:p w:rsidR="005E4116" w:rsidRPr="005E4116" w:rsidRDefault="005E4116" w:rsidP="005E4116">
      <w:pPr>
        <w:spacing w:after="0" w:line="240" w:lineRule="auto"/>
        <w:ind w:left="-1560" w:right="-1333"/>
        <w:jc w:val="center"/>
        <w:rPr>
          <w:rFonts w:ascii="Times New Roman" w:eastAsia="Times New Roman" w:hAnsi="Times New Roman" w:cs="Times New Roman"/>
          <w:b/>
          <w:bCs/>
          <w:sz w:val="28"/>
          <w:szCs w:val="28"/>
          <w:lang w:eastAsia="ru-RU"/>
        </w:rPr>
      </w:pPr>
      <w:r w:rsidRPr="00E663C8">
        <w:rPr>
          <w:rFonts w:ascii="Times New Roman" w:eastAsia="Times New Roman" w:hAnsi="Times New Roman" w:cs="Times New Roman"/>
          <w:b/>
          <w:bCs/>
          <w:noProof/>
          <w:sz w:val="28"/>
          <w:szCs w:val="28"/>
          <w:lang w:eastAsia="ru-RU"/>
        </w:rPr>
        <w:t>от 30 декабря 2019</w:t>
      </w:r>
      <w:r w:rsidRPr="005E4116">
        <w:rPr>
          <w:rFonts w:ascii="Times New Roman" w:eastAsia="Times New Roman" w:hAnsi="Times New Roman" w:cs="Times New Roman"/>
          <w:b/>
          <w:bCs/>
          <w:noProof/>
          <w:sz w:val="28"/>
          <w:szCs w:val="28"/>
          <w:lang w:eastAsia="ru-RU"/>
        </w:rPr>
        <w:t xml:space="preserve"> года </w:t>
      </w:r>
      <w:r w:rsidRPr="00E663C8">
        <w:rPr>
          <w:rFonts w:ascii="Times New Roman" w:eastAsia="Times New Roman" w:hAnsi="Times New Roman" w:cs="Times New Roman"/>
          <w:b/>
          <w:bCs/>
          <w:sz w:val="28"/>
          <w:szCs w:val="28"/>
          <w:lang w:eastAsia="ru-RU"/>
        </w:rPr>
        <w:t>№ 67</w:t>
      </w:r>
    </w:p>
    <w:p w:rsidR="005E4116" w:rsidRPr="00E663C8" w:rsidRDefault="005E4116" w:rsidP="005E4116">
      <w:pPr>
        <w:spacing w:after="0" w:line="240" w:lineRule="auto"/>
        <w:ind w:left="-1560" w:right="-1333"/>
        <w:jc w:val="center"/>
        <w:rPr>
          <w:rFonts w:ascii="Times New Roman" w:eastAsia="Times New Roman" w:hAnsi="Times New Roman" w:cs="Times New Roman"/>
          <w:b/>
          <w:bCs/>
          <w:sz w:val="28"/>
          <w:szCs w:val="28"/>
          <w:lang w:eastAsia="ru-RU"/>
        </w:rPr>
      </w:pPr>
      <w:r w:rsidRPr="005E4116">
        <w:rPr>
          <w:rFonts w:ascii="Times New Roman" w:eastAsia="Times New Roman" w:hAnsi="Times New Roman" w:cs="Times New Roman"/>
          <w:b/>
          <w:bCs/>
          <w:sz w:val="28"/>
          <w:szCs w:val="28"/>
          <w:lang w:eastAsia="ru-RU"/>
        </w:rPr>
        <w:t>с. Романово</w:t>
      </w:r>
    </w:p>
    <w:p w:rsidR="00E663C8" w:rsidRPr="005E4116" w:rsidRDefault="00E663C8" w:rsidP="005E4116">
      <w:pPr>
        <w:spacing w:after="0" w:line="240" w:lineRule="auto"/>
        <w:ind w:left="-1560" w:right="-1333"/>
        <w:jc w:val="center"/>
        <w:rPr>
          <w:rFonts w:ascii="Times New Roman" w:eastAsia="Times New Roman" w:hAnsi="Times New Roman" w:cs="Times New Roman"/>
          <w:b/>
          <w:bCs/>
          <w:sz w:val="32"/>
          <w:szCs w:val="32"/>
          <w:lang w:eastAsia="ru-RU"/>
        </w:rPr>
      </w:pPr>
    </w:p>
    <w:p w:rsidR="00E17A00" w:rsidRDefault="00E17A00" w:rsidP="00E663C8">
      <w:pPr>
        <w:autoSpaceDE w:val="0"/>
        <w:autoSpaceDN w:val="0"/>
        <w:adjustRightInd w:val="0"/>
        <w:spacing w:after="0" w:line="240" w:lineRule="auto"/>
        <w:jc w:val="center"/>
        <w:rPr>
          <w:rFonts w:ascii="Times New Roman" w:eastAsia="Times New Roman" w:hAnsi="Times New Roman" w:cs="Times New Roman"/>
          <w:b/>
          <w:color w:val="333333"/>
          <w:sz w:val="32"/>
          <w:szCs w:val="32"/>
          <w:lang w:eastAsia="ru-RU"/>
        </w:rPr>
      </w:pPr>
      <w:r w:rsidRPr="00A62439">
        <w:rPr>
          <w:rFonts w:ascii="Times New Roman" w:eastAsia="Times New Roman" w:hAnsi="Times New Roman" w:cs="Times New Roman"/>
          <w:b/>
          <w:color w:val="333333"/>
          <w:sz w:val="32"/>
          <w:szCs w:val="32"/>
          <w:lang w:eastAsia="ru-RU"/>
        </w:rPr>
        <w:t>Об утверждении положения (регламента) о контрактной службе без образо</w:t>
      </w:r>
      <w:r w:rsidR="005E4116" w:rsidRPr="00A62439">
        <w:rPr>
          <w:rFonts w:ascii="Times New Roman" w:eastAsia="Times New Roman" w:hAnsi="Times New Roman" w:cs="Times New Roman"/>
          <w:b/>
          <w:color w:val="333333"/>
          <w:sz w:val="32"/>
          <w:szCs w:val="32"/>
          <w:lang w:eastAsia="ru-RU"/>
        </w:rPr>
        <w:t>вания отдельного подразделения А</w:t>
      </w:r>
      <w:r w:rsidRPr="00A62439">
        <w:rPr>
          <w:rFonts w:ascii="Times New Roman" w:eastAsia="Times New Roman" w:hAnsi="Times New Roman" w:cs="Times New Roman"/>
          <w:b/>
          <w:color w:val="333333"/>
          <w:sz w:val="32"/>
          <w:szCs w:val="32"/>
          <w:lang w:eastAsia="ru-RU"/>
        </w:rPr>
        <w:t>дминистрации</w:t>
      </w:r>
      <w:r w:rsidR="005E4116" w:rsidRPr="00A62439">
        <w:rPr>
          <w:rFonts w:ascii="Times New Roman" w:eastAsia="Times New Roman" w:hAnsi="Times New Roman" w:cs="Times New Roman"/>
          <w:b/>
          <w:color w:val="333333"/>
          <w:sz w:val="32"/>
          <w:szCs w:val="32"/>
          <w:lang w:eastAsia="ru-RU"/>
        </w:rPr>
        <w:t xml:space="preserve"> Романовского </w:t>
      </w:r>
      <w:r w:rsidR="003274BA" w:rsidRPr="00A62439">
        <w:rPr>
          <w:rFonts w:ascii="Times New Roman" w:eastAsia="Times New Roman" w:hAnsi="Times New Roman" w:cs="Times New Roman"/>
          <w:b/>
          <w:color w:val="333333"/>
          <w:sz w:val="32"/>
          <w:szCs w:val="32"/>
          <w:lang w:eastAsia="ru-RU"/>
        </w:rPr>
        <w:t xml:space="preserve">сельсовета </w:t>
      </w:r>
      <w:proofErr w:type="spellStart"/>
      <w:r w:rsidR="003274BA" w:rsidRPr="00A62439">
        <w:rPr>
          <w:rFonts w:ascii="Times New Roman" w:eastAsia="Times New Roman" w:hAnsi="Times New Roman" w:cs="Times New Roman"/>
          <w:b/>
          <w:color w:val="333333"/>
          <w:sz w:val="32"/>
          <w:szCs w:val="32"/>
          <w:lang w:eastAsia="ru-RU"/>
        </w:rPr>
        <w:t>Хомутовского</w:t>
      </w:r>
      <w:proofErr w:type="spellEnd"/>
      <w:r w:rsidR="005E4116" w:rsidRPr="00A62439">
        <w:rPr>
          <w:rFonts w:ascii="Times New Roman" w:eastAsia="Times New Roman" w:hAnsi="Times New Roman" w:cs="Times New Roman"/>
          <w:b/>
          <w:color w:val="333333"/>
          <w:sz w:val="32"/>
          <w:szCs w:val="32"/>
          <w:lang w:eastAsia="ru-RU"/>
        </w:rPr>
        <w:t xml:space="preserve"> </w:t>
      </w:r>
      <w:r w:rsidR="003274BA" w:rsidRPr="00A62439">
        <w:rPr>
          <w:rFonts w:ascii="Times New Roman" w:eastAsia="Times New Roman" w:hAnsi="Times New Roman" w:cs="Times New Roman"/>
          <w:b/>
          <w:color w:val="333333"/>
          <w:sz w:val="32"/>
          <w:szCs w:val="32"/>
          <w:lang w:eastAsia="ru-RU"/>
        </w:rPr>
        <w:t>района Курской</w:t>
      </w:r>
      <w:r w:rsidR="005E4116" w:rsidRPr="00A62439">
        <w:rPr>
          <w:rFonts w:ascii="Times New Roman" w:eastAsia="Times New Roman" w:hAnsi="Times New Roman" w:cs="Times New Roman"/>
          <w:b/>
          <w:color w:val="333333"/>
          <w:sz w:val="32"/>
          <w:szCs w:val="32"/>
          <w:lang w:eastAsia="ru-RU"/>
        </w:rPr>
        <w:t xml:space="preserve"> области</w:t>
      </w:r>
    </w:p>
    <w:p w:rsidR="00E663C8" w:rsidRPr="00E663C8" w:rsidRDefault="00E663C8" w:rsidP="00E663C8">
      <w:pPr>
        <w:autoSpaceDE w:val="0"/>
        <w:autoSpaceDN w:val="0"/>
        <w:adjustRightInd w:val="0"/>
        <w:spacing w:after="0" w:line="240" w:lineRule="auto"/>
        <w:jc w:val="center"/>
        <w:rPr>
          <w:rFonts w:ascii="Times New Roman" w:eastAsia="Times New Roman" w:hAnsi="Times New Roman" w:cs="Times New Roman"/>
          <w:b/>
          <w:color w:val="333333"/>
          <w:sz w:val="28"/>
          <w:szCs w:val="28"/>
          <w:lang w:eastAsia="ru-RU"/>
        </w:rPr>
      </w:pPr>
    </w:p>
    <w:p w:rsidR="00E17A00" w:rsidRPr="00E663C8" w:rsidRDefault="00E17A00" w:rsidP="00E663C8">
      <w:pPr>
        <w:spacing w:after="0" w:line="240" w:lineRule="auto"/>
        <w:ind w:firstLine="709"/>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01 мая 2019 года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30 сентября 2019 года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sidR="005E4116" w:rsidRPr="00E663C8">
        <w:rPr>
          <w:rFonts w:ascii="Times New Roman" w:eastAsia="Times New Roman" w:hAnsi="Times New Roman" w:cs="Times New Roman"/>
          <w:color w:val="333333"/>
          <w:sz w:val="28"/>
          <w:szCs w:val="28"/>
          <w:lang w:eastAsia="ru-RU"/>
        </w:rPr>
        <w:t xml:space="preserve"> Администрация Романовского сельсовета  </w:t>
      </w:r>
      <w:proofErr w:type="spellStart"/>
      <w:r w:rsidR="005E4116" w:rsidRPr="00E663C8">
        <w:rPr>
          <w:rFonts w:ascii="Times New Roman" w:eastAsia="Times New Roman" w:hAnsi="Times New Roman" w:cs="Times New Roman"/>
          <w:color w:val="333333"/>
          <w:sz w:val="28"/>
          <w:szCs w:val="28"/>
          <w:lang w:eastAsia="ru-RU"/>
        </w:rPr>
        <w:t>Хомутовского</w:t>
      </w:r>
      <w:proofErr w:type="spellEnd"/>
      <w:r w:rsidR="005E4116" w:rsidRPr="00E663C8">
        <w:rPr>
          <w:rFonts w:ascii="Times New Roman" w:eastAsia="Times New Roman" w:hAnsi="Times New Roman" w:cs="Times New Roman"/>
          <w:color w:val="333333"/>
          <w:sz w:val="28"/>
          <w:szCs w:val="28"/>
          <w:lang w:eastAsia="ru-RU"/>
        </w:rPr>
        <w:t xml:space="preserve"> района</w:t>
      </w:r>
      <w:r w:rsidR="003274BA" w:rsidRPr="00E663C8">
        <w:rPr>
          <w:rFonts w:ascii="Times New Roman" w:eastAsia="Times New Roman" w:hAnsi="Times New Roman" w:cs="Times New Roman"/>
          <w:color w:val="333333"/>
          <w:sz w:val="28"/>
          <w:szCs w:val="28"/>
          <w:lang w:eastAsia="ru-RU"/>
        </w:rPr>
        <w:t xml:space="preserve"> постановляет</w:t>
      </w:r>
      <w:r w:rsidRPr="00E663C8">
        <w:rPr>
          <w:rFonts w:ascii="Times New Roman" w:eastAsia="Times New Roman" w:hAnsi="Times New Roman" w:cs="Times New Roman"/>
          <w:color w:val="333333"/>
          <w:sz w:val="28"/>
          <w:szCs w:val="28"/>
          <w:lang w:eastAsia="ru-RU"/>
        </w:rPr>
        <w:t>:</w:t>
      </w:r>
    </w:p>
    <w:p w:rsidR="00E17A00" w:rsidRPr="00E663C8" w:rsidRDefault="00A62439" w:rsidP="00A62439">
      <w:pPr>
        <w:spacing w:after="0"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1.</w:t>
      </w:r>
      <w:r w:rsidR="00E17A00" w:rsidRPr="00E663C8">
        <w:rPr>
          <w:rFonts w:ascii="Times New Roman" w:eastAsia="Times New Roman" w:hAnsi="Times New Roman" w:cs="Times New Roman"/>
          <w:color w:val="333333"/>
          <w:sz w:val="28"/>
          <w:szCs w:val="28"/>
          <w:lang w:eastAsia="ru-RU"/>
        </w:rPr>
        <w:t>Утвердить положение (регламент) о контрактной службе без образо</w:t>
      </w:r>
      <w:r w:rsidR="003274BA" w:rsidRPr="00E663C8">
        <w:rPr>
          <w:rFonts w:ascii="Times New Roman" w:eastAsia="Times New Roman" w:hAnsi="Times New Roman" w:cs="Times New Roman"/>
          <w:color w:val="333333"/>
          <w:sz w:val="28"/>
          <w:szCs w:val="28"/>
          <w:lang w:eastAsia="ru-RU"/>
        </w:rPr>
        <w:t xml:space="preserve">вания отдельного подразделения </w:t>
      </w:r>
      <w:r w:rsidR="00D014BB" w:rsidRPr="00E663C8">
        <w:rPr>
          <w:rFonts w:ascii="Times New Roman" w:eastAsia="Times New Roman" w:hAnsi="Times New Roman" w:cs="Times New Roman"/>
          <w:color w:val="333333"/>
          <w:sz w:val="28"/>
          <w:szCs w:val="28"/>
          <w:lang w:eastAsia="ru-RU"/>
        </w:rPr>
        <w:t>Администрации Романовского</w:t>
      </w:r>
      <w:r w:rsidR="003274BA" w:rsidRPr="00E663C8">
        <w:rPr>
          <w:rFonts w:ascii="Times New Roman" w:eastAsia="Times New Roman" w:hAnsi="Times New Roman" w:cs="Times New Roman"/>
          <w:color w:val="333333"/>
          <w:sz w:val="28"/>
          <w:szCs w:val="28"/>
          <w:lang w:eastAsia="ru-RU"/>
        </w:rPr>
        <w:t xml:space="preserve"> </w:t>
      </w:r>
      <w:r w:rsidR="00613F12" w:rsidRPr="00E663C8">
        <w:rPr>
          <w:rFonts w:ascii="Times New Roman" w:eastAsia="Times New Roman" w:hAnsi="Times New Roman" w:cs="Times New Roman"/>
          <w:color w:val="333333"/>
          <w:sz w:val="28"/>
          <w:szCs w:val="28"/>
          <w:lang w:eastAsia="ru-RU"/>
        </w:rPr>
        <w:t xml:space="preserve">сельсовета </w:t>
      </w:r>
      <w:proofErr w:type="spellStart"/>
      <w:r w:rsidR="00613F12" w:rsidRPr="00E663C8">
        <w:rPr>
          <w:rFonts w:ascii="Times New Roman" w:eastAsia="Times New Roman" w:hAnsi="Times New Roman" w:cs="Times New Roman"/>
          <w:color w:val="333333"/>
          <w:sz w:val="28"/>
          <w:szCs w:val="28"/>
          <w:lang w:eastAsia="ru-RU"/>
        </w:rPr>
        <w:t>Хомутовского</w:t>
      </w:r>
      <w:proofErr w:type="spellEnd"/>
      <w:r w:rsidR="003274BA" w:rsidRPr="00E663C8">
        <w:rPr>
          <w:rFonts w:ascii="Times New Roman" w:eastAsia="Times New Roman" w:hAnsi="Times New Roman" w:cs="Times New Roman"/>
          <w:color w:val="333333"/>
          <w:sz w:val="28"/>
          <w:szCs w:val="28"/>
          <w:lang w:eastAsia="ru-RU"/>
        </w:rPr>
        <w:t xml:space="preserve"> района Курской области</w:t>
      </w:r>
      <w:r w:rsidR="00E17A00" w:rsidRPr="00E663C8">
        <w:rPr>
          <w:rFonts w:ascii="Times New Roman" w:eastAsia="Times New Roman" w:hAnsi="Times New Roman" w:cs="Times New Roman"/>
          <w:color w:val="333333"/>
          <w:sz w:val="28"/>
          <w:szCs w:val="28"/>
          <w:lang w:eastAsia="ru-RU"/>
        </w:rPr>
        <w:t>» согласно приложению № 1 к настоящему постановлению.</w:t>
      </w:r>
    </w:p>
    <w:p w:rsidR="00E17A00" w:rsidRPr="00E663C8" w:rsidRDefault="00A62439" w:rsidP="00A62439">
      <w:pPr>
        <w:spacing w:after="0"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2.</w:t>
      </w:r>
      <w:r w:rsidR="00E17A00" w:rsidRPr="00E663C8">
        <w:rPr>
          <w:rFonts w:ascii="Times New Roman" w:eastAsia="Times New Roman" w:hAnsi="Times New Roman" w:cs="Times New Roman"/>
          <w:color w:val="333333"/>
          <w:sz w:val="28"/>
          <w:szCs w:val="28"/>
          <w:lang w:eastAsia="ru-RU"/>
        </w:rPr>
        <w:t>Утвердит</w:t>
      </w:r>
      <w:r w:rsidR="003274BA" w:rsidRPr="00E663C8">
        <w:rPr>
          <w:rFonts w:ascii="Times New Roman" w:eastAsia="Times New Roman" w:hAnsi="Times New Roman" w:cs="Times New Roman"/>
          <w:color w:val="333333"/>
          <w:sz w:val="28"/>
          <w:szCs w:val="28"/>
          <w:lang w:eastAsia="ru-RU"/>
        </w:rPr>
        <w:t>ь постоянный состав работников А</w:t>
      </w:r>
      <w:r w:rsidR="00E17A00" w:rsidRPr="00E663C8">
        <w:rPr>
          <w:rFonts w:ascii="Times New Roman" w:eastAsia="Times New Roman" w:hAnsi="Times New Roman" w:cs="Times New Roman"/>
          <w:color w:val="333333"/>
          <w:sz w:val="28"/>
          <w:szCs w:val="28"/>
          <w:lang w:eastAsia="ru-RU"/>
        </w:rPr>
        <w:t>дминистрации</w:t>
      </w:r>
      <w:r w:rsidR="003274BA" w:rsidRPr="00E663C8">
        <w:rPr>
          <w:rFonts w:ascii="Times New Roman" w:eastAsia="Times New Roman" w:hAnsi="Times New Roman" w:cs="Times New Roman"/>
          <w:color w:val="333333"/>
          <w:sz w:val="28"/>
          <w:szCs w:val="28"/>
          <w:lang w:eastAsia="ru-RU"/>
        </w:rPr>
        <w:t xml:space="preserve"> Романовского </w:t>
      </w:r>
      <w:r w:rsidR="00D014BB" w:rsidRPr="00E663C8">
        <w:rPr>
          <w:rFonts w:ascii="Times New Roman" w:eastAsia="Times New Roman" w:hAnsi="Times New Roman" w:cs="Times New Roman"/>
          <w:color w:val="333333"/>
          <w:sz w:val="28"/>
          <w:szCs w:val="28"/>
          <w:lang w:eastAsia="ru-RU"/>
        </w:rPr>
        <w:t xml:space="preserve">сельсовета </w:t>
      </w:r>
      <w:proofErr w:type="spellStart"/>
      <w:r w:rsidR="00D014BB" w:rsidRPr="00E663C8">
        <w:rPr>
          <w:rFonts w:ascii="Times New Roman" w:eastAsia="Times New Roman" w:hAnsi="Times New Roman" w:cs="Times New Roman"/>
          <w:color w:val="333333"/>
          <w:sz w:val="28"/>
          <w:szCs w:val="28"/>
          <w:lang w:eastAsia="ru-RU"/>
        </w:rPr>
        <w:t>Хомутовского</w:t>
      </w:r>
      <w:proofErr w:type="spellEnd"/>
      <w:r w:rsidR="003274BA" w:rsidRPr="00E663C8">
        <w:rPr>
          <w:rFonts w:ascii="Times New Roman" w:eastAsia="Times New Roman" w:hAnsi="Times New Roman" w:cs="Times New Roman"/>
          <w:color w:val="333333"/>
          <w:sz w:val="28"/>
          <w:szCs w:val="28"/>
          <w:lang w:eastAsia="ru-RU"/>
        </w:rPr>
        <w:t xml:space="preserve"> </w:t>
      </w:r>
      <w:r w:rsidR="00D014BB" w:rsidRPr="00E663C8">
        <w:rPr>
          <w:rFonts w:ascii="Times New Roman" w:eastAsia="Times New Roman" w:hAnsi="Times New Roman" w:cs="Times New Roman"/>
          <w:color w:val="333333"/>
          <w:sz w:val="28"/>
          <w:szCs w:val="28"/>
          <w:lang w:eastAsia="ru-RU"/>
        </w:rPr>
        <w:t>района Курской</w:t>
      </w:r>
      <w:r w:rsidR="003274BA" w:rsidRPr="00E663C8">
        <w:rPr>
          <w:rFonts w:ascii="Times New Roman" w:eastAsia="Times New Roman" w:hAnsi="Times New Roman" w:cs="Times New Roman"/>
          <w:color w:val="333333"/>
          <w:sz w:val="28"/>
          <w:szCs w:val="28"/>
          <w:lang w:eastAsia="ru-RU"/>
        </w:rPr>
        <w:t xml:space="preserve"> области,</w:t>
      </w:r>
      <w:r w:rsidR="00E17A00" w:rsidRPr="00E663C8">
        <w:rPr>
          <w:rFonts w:ascii="Times New Roman" w:eastAsia="Times New Roman" w:hAnsi="Times New Roman" w:cs="Times New Roman"/>
          <w:color w:val="333333"/>
          <w:sz w:val="28"/>
          <w:szCs w:val="28"/>
          <w:lang w:eastAsia="ru-RU"/>
        </w:rPr>
        <w:t xml:space="preserve"> выполняющих функции контрактной службы без образования отдельного структурного подразделения, приложение № 2.</w:t>
      </w:r>
    </w:p>
    <w:p w:rsidR="003274BA" w:rsidRPr="00E663C8" w:rsidRDefault="00E663C8" w:rsidP="00E663C8">
      <w:pPr>
        <w:spacing w:after="0"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3.</w:t>
      </w:r>
      <w:r w:rsidR="00E17A00" w:rsidRPr="00E663C8">
        <w:rPr>
          <w:rFonts w:ascii="Times New Roman" w:eastAsia="Times New Roman" w:hAnsi="Times New Roman" w:cs="Times New Roman"/>
          <w:color w:val="333333"/>
          <w:sz w:val="28"/>
          <w:szCs w:val="28"/>
          <w:lang w:eastAsia="ru-RU"/>
        </w:rPr>
        <w:t xml:space="preserve">Постановление подлежит размещению на официальном сайте </w:t>
      </w:r>
      <w:r w:rsidR="003274BA" w:rsidRPr="00E663C8">
        <w:rPr>
          <w:rFonts w:ascii="Times New Roman" w:eastAsia="Times New Roman" w:hAnsi="Times New Roman" w:cs="Times New Roman"/>
          <w:color w:val="333333"/>
          <w:sz w:val="28"/>
          <w:szCs w:val="28"/>
          <w:lang w:eastAsia="ru-RU"/>
        </w:rPr>
        <w:t xml:space="preserve">Администрации Романовского сельсовета </w:t>
      </w:r>
      <w:proofErr w:type="spellStart"/>
      <w:r w:rsidR="003274BA" w:rsidRPr="00E663C8">
        <w:rPr>
          <w:rFonts w:ascii="Times New Roman" w:eastAsia="Times New Roman" w:hAnsi="Times New Roman" w:cs="Times New Roman"/>
          <w:color w:val="333333"/>
          <w:sz w:val="28"/>
          <w:szCs w:val="28"/>
          <w:lang w:eastAsia="ru-RU"/>
        </w:rPr>
        <w:t>Хомутовского</w:t>
      </w:r>
      <w:proofErr w:type="spellEnd"/>
      <w:r w:rsidR="003274BA" w:rsidRPr="00E663C8">
        <w:rPr>
          <w:rFonts w:ascii="Times New Roman" w:eastAsia="Times New Roman" w:hAnsi="Times New Roman" w:cs="Times New Roman"/>
          <w:color w:val="333333"/>
          <w:sz w:val="28"/>
          <w:szCs w:val="28"/>
          <w:lang w:eastAsia="ru-RU"/>
        </w:rPr>
        <w:t xml:space="preserve"> района Курской области</w:t>
      </w:r>
    </w:p>
    <w:p w:rsidR="00E17A00" w:rsidRPr="00E663C8" w:rsidRDefault="00E663C8" w:rsidP="00E663C8">
      <w:pPr>
        <w:spacing w:after="0"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4.</w:t>
      </w:r>
      <w:r w:rsidR="003274BA" w:rsidRPr="00E663C8">
        <w:rPr>
          <w:rFonts w:ascii="Times New Roman" w:eastAsia="Times New Roman" w:hAnsi="Times New Roman" w:cs="Times New Roman"/>
          <w:color w:val="333333"/>
          <w:sz w:val="28"/>
          <w:szCs w:val="28"/>
          <w:lang w:eastAsia="ru-RU"/>
        </w:rPr>
        <w:t>П</w:t>
      </w:r>
      <w:r w:rsidR="00E17A00" w:rsidRPr="00E663C8">
        <w:rPr>
          <w:rFonts w:ascii="Times New Roman" w:eastAsia="Times New Roman" w:hAnsi="Times New Roman" w:cs="Times New Roman"/>
          <w:color w:val="333333"/>
          <w:sz w:val="28"/>
          <w:szCs w:val="28"/>
          <w:lang w:eastAsia="ru-RU"/>
        </w:rPr>
        <w:t>остановление вступает в силу со дня его официального опубликования.</w:t>
      </w:r>
    </w:p>
    <w:p w:rsidR="00E17A00" w:rsidRPr="00E663C8" w:rsidRDefault="00E663C8" w:rsidP="00E663C8">
      <w:pPr>
        <w:spacing w:after="0"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5.</w:t>
      </w:r>
      <w:r w:rsidR="00E17A00" w:rsidRPr="00E663C8">
        <w:rPr>
          <w:rFonts w:ascii="Times New Roman" w:eastAsia="Times New Roman" w:hAnsi="Times New Roman" w:cs="Times New Roman"/>
          <w:color w:val="333333"/>
          <w:sz w:val="28"/>
          <w:szCs w:val="28"/>
          <w:lang w:eastAsia="ru-RU"/>
        </w:rPr>
        <w:t>Постановление</w:t>
      </w:r>
      <w:r w:rsidRPr="00E663C8">
        <w:rPr>
          <w:rFonts w:ascii="Times New Roman" w:eastAsia="Times New Roman" w:hAnsi="Times New Roman" w:cs="Times New Roman"/>
          <w:color w:val="333333"/>
          <w:sz w:val="28"/>
          <w:szCs w:val="28"/>
          <w:lang w:eastAsia="ru-RU"/>
        </w:rPr>
        <w:t xml:space="preserve"> Администрации Романовского сельсовета </w:t>
      </w:r>
      <w:proofErr w:type="spellStart"/>
      <w:r w:rsidRPr="00E663C8">
        <w:rPr>
          <w:rFonts w:ascii="Times New Roman" w:eastAsia="Times New Roman" w:hAnsi="Times New Roman" w:cs="Times New Roman"/>
          <w:color w:val="333333"/>
          <w:sz w:val="28"/>
          <w:szCs w:val="28"/>
          <w:lang w:eastAsia="ru-RU"/>
        </w:rPr>
        <w:t>Хомутовского</w:t>
      </w:r>
      <w:proofErr w:type="spellEnd"/>
      <w:r w:rsidRPr="00E663C8">
        <w:rPr>
          <w:rFonts w:ascii="Times New Roman" w:eastAsia="Times New Roman" w:hAnsi="Times New Roman" w:cs="Times New Roman"/>
          <w:color w:val="333333"/>
          <w:sz w:val="28"/>
          <w:szCs w:val="28"/>
          <w:lang w:eastAsia="ru-RU"/>
        </w:rPr>
        <w:t xml:space="preserve"> района Курской области</w:t>
      </w:r>
      <w:r w:rsidR="00E17A00" w:rsidRPr="00E663C8">
        <w:rPr>
          <w:rFonts w:ascii="Times New Roman" w:eastAsia="Times New Roman" w:hAnsi="Times New Roman" w:cs="Times New Roman"/>
          <w:color w:val="333333"/>
          <w:sz w:val="28"/>
          <w:szCs w:val="28"/>
          <w:lang w:eastAsia="ru-RU"/>
        </w:rPr>
        <w:t xml:space="preserve"> № 1</w:t>
      </w:r>
      <w:r w:rsidR="00D014BB" w:rsidRPr="00E663C8">
        <w:rPr>
          <w:rFonts w:ascii="Times New Roman" w:eastAsia="Times New Roman" w:hAnsi="Times New Roman" w:cs="Times New Roman"/>
          <w:color w:val="333333"/>
          <w:sz w:val="28"/>
          <w:szCs w:val="28"/>
          <w:lang w:eastAsia="ru-RU"/>
        </w:rPr>
        <w:t xml:space="preserve"> от 12.01.2017</w:t>
      </w:r>
      <w:r w:rsidR="00E17A00" w:rsidRPr="00E663C8">
        <w:rPr>
          <w:rFonts w:ascii="Times New Roman" w:eastAsia="Times New Roman" w:hAnsi="Times New Roman" w:cs="Times New Roman"/>
          <w:color w:val="333333"/>
          <w:sz w:val="28"/>
          <w:szCs w:val="28"/>
          <w:lang w:eastAsia="ru-RU"/>
        </w:rPr>
        <w:t xml:space="preserve"> года «Об утверждении положения (регламента) о контрактной службе без образования отдельного подразделения </w:t>
      </w:r>
      <w:r w:rsidR="00D014BB" w:rsidRPr="00E663C8">
        <w:rPr>
          <w:rFonts w:ascii="Times New Roman" w:eastAsia="Times New Roman" w:hAnsi="Times New Roman" w:cs="Times New Roman"/>
          <w:color w:val="333333"/>
          <w:sz w:val="28"/>
          <w:szCs w:val="28"/>
          <w:lang w:eastAsia="ru-RU"/>
        </w:rPr>
        <w:t>А</w:t>
      </w:r>
      <w:r w:rsidR="00E17A00" w:rsidRPr="00E663C8">
        <w:rPr>
          <w:rFonts w:ascii="Times New Roman" w:eastAsia="Times New Roman" w:hAnsi="Times New Roman" w:cs="Times New Roman"/>
          <w:color w:val="333333"/>
          <w:sz w:val="28"/>
          <w:szCs w:val="28"/>
          <w:lang w:eastAsia="ru-RU"/>
        </w:rPr>
        <w:t xml:space="preserve">дминистрации </w:t>
      </w:r>
      <w:r w:rsidR="00D014BB" w:rsidRPr="00E663C8">
        <w:rPr>
          <w:rFonts w:ascii="Times New Roman" w:eastAsia="Times New Roman" w:hAnsi="Times New Roman" w:cs="Times New Roman"/>
          <w:color w:val="333333"/>
          <w:sz w:val="28"/>
          <w:szCs w:val="28"/>
          <w:lang w:eastAsia="ru-RU"/>
        </w:rPr>
        <w:t xml:space="preserve">Романовского сельсовета </w:t>
      </w:r>
      <w:proofErr w:type="spellStart"/>
      <w:r w:rsidR="00D014BB" w:rsidRPr="00E663C8">
        <w:rPr>
          <w:rFonts w:ascii="Times New Roman" w:eastAsia="Times New Roman" w:hAnsi="Times New Roman" w:cs="Times New Roman"/>
          <w:color w:val="333333"/>
          <w:sz w:val="28"/>
          <w:szCs w:val="28"/>
          <w:lang w:eastAsia="ru-RU"/>
        </w:rPr>
        <w:t>Хомутовского</w:t>
      </w:r>
      <w:proofErr w:type="spellEnd"/>
      <w:r w:rsidR="00D014BB" w:rsidRPr="00E663C8">
        <w:rPr>
          <w:rFonts w:ascii="Times New Roman" w:eastAsia="Times New Roman" w:hAnsi="Times New Roman" w:cs="Times New Roman"/>
          <w:color w:val="333333"/>
          <w:sz w:val="28"/>
          <w:szCs w:val="28"/>
          <w:lang w:eastAsia="ru-RU"/>
        </w:rPr>
        <w:t xml:space="preserve"> района Курской области»</w:t>
      </w:r>
      <w:r w:rsidR="00E17A00" w:rsidRPr="00E663C8">
        <w:rPr>
          <w:rFonts w:ascii="Times New Roman" w:eastAsia="Times New Roman" w:hAnsi="Times New Roman" w:cs="Times New Roman"/>
          <w:color w:val="333333"/>
          <w:sz w:val="28"/>
          <w:szCs w:val="28"/>
          <w:lang w:eastAsia="ru-RU"/>
        </w:rPr>
        <w:t xml:space="preserve"> считать утратившим силу.</w:t>
      </w:r>
    </w:p>
    <w:p w:rsidR="00E17A00" w:rsidRPr="00E663C8" w:rsidRDefault="00E663C8" w:rsidP="00E663C8">
      <w:pPr>
        <w:spacing w:after="100" w:afterAutospacing="1" w:line="270" w:lineRule="atLeast"/>
        <w:jc w:val="both"/>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6.</w:t>
      </w:r>
      <w:r w:rsidR="00E17A00" w:rsidRPr="00E663C8">
        <w:rPr>
          <w:rFonts w:ascii="Times New Roman" w:eastAsia="Times New Roman" w:hAnsi="Times New Roman" w:cs="Times New Roman"/>
          <w:color w:val="333333"/>
          <w:sz w:val="28"/>
          <w:szCs w:val="28"/>
          <w:lang w:eastAsia="ru-RU"/>
        </w:rPr>
        <w:t>Контроль за исполнением данного постановления оставляю за собой.</w:t>
      </w:r>
    </w:p>
    <w:p w:rsidR="00D014BB" w:rsidRPr="00E663C8" w:rsidRDefault="00E17A00" w:rsidP="00E663C8">
      <w:pPr>
        <w:spacing w:after="0" w:line="240" w:lineRule="auto"/>
        <w:rPr>
          <w:rFonts w:ascii="Times New Roman" w:eastAsia="Times New Roman" w:hAnsi="Times New Roman" w:cs="Times New Roman"/>
          <w:color w:val="333333"/>
          <w:sz w:val="28"/>
          <w:szCs w:val="28"/>
          <w:lang w:eastAsia="ru-RU"/>
        </w:rPr>
      </w:pPr>
      <w:r w:rsidRPr="00E663C8">
        <w:rPr>
          <w:rFonts w:ascii="Times New Roman" w:eastAsia="Times New Roman" w:hAnsi="Times New Roman" w:cs="Times New Roman"/>
          <w:color w:val="333333"/>
          <w:sz w:val="28"/>
          <w:szCs w:val="28"/>
          <w:lang w:eastAsia="ru-RU"/>
        </w:rPr>
        <w:t> </w:t>
      </w:r>
      <w:r w:rsidR="00D014BB" w:rsidRPr="00E663C8">
        <w:rPr>
          <w:rFonts w:ascii="Times New Roman" w:eastAsia="Times New Roman" w:hAnsi="Times New Roman" w:cs="Times New Roman"/>
          <w:color w:val="333333"/>
          <w:sz w:val="28"/>
          <w:szCs w:val="28"/>
          <w:lang w:eastAsia="ru-RU"/>
        </w:rPr>
        <w:t>Глава Романовского сельсовет</w:t>
      </w:r>
    </w:p>
    <w:p w:rsidR="00D014BB" w:rsidRPr="00E663C8" w:rsidRDefault="00D014BB" w:rsidP="00D014BB">
      <w:pPr>
        <w:tabs>
          <w:tab w:val="left" w:pos="555"/>
        </w:tabs>
        <w:spacing w:after="135" w:line="240" w:lineRule="auto"/>
        <w:rPr>
          <w:rFonts w:ascii="Times New Roman" w:eastAsia="Times New Roman" w:hAnsi="Times New Roman" w:cs="Times New Roman"/>
          <w:color w:val="333333"/>
          <w:sz w:val="28"/>
          <w:szCs w:val="28"/>
          <w:lang w:eastAsia="ru-RU"/>
        </w:rPr>
      </w:pPr>
      <w:proofErr w:type="spellStart"/>
      <w:r w:rsidRPr="00E663C8">
        <w:rPr>
          <w:rFonts w:ascii="Times New Roman" w:eastAsia="Times New Roman" w:hAnsi="Times New Roman" w:cs="Times New Roman"/>
          <w:color w:val="333333"/>
          <w:sz w:val="28"/>
          <w:szCs w:val="28"/>
          <w:lang w:eastAsia="ru-RU"/>
        </w:rPr>
        <w:t>Хомутовского</w:t>
      </w:r>
      <w:proofErr w:type="spellEnd"/>
      <w:r w:rsidRPr="00E663C8">
        <w:rPr>
          <w:rFonts w:ascii="Times New Roman" w:eastAsia="Times New Roman" w:hAnsi="Times New Roman" w:cs="Times New Roman"/>
          <w:color w:val="333333"/>
          <w:sz w:val="28"/>
          <w:szCs w:val="28"/>
          <w:lang w:eastAsia="ru-RU"/>
        </w:rPr>
        <w:t xml:space="preserve"> района                                                            И.П. </w:t>
      </w:r>
      <w:proofErr w:type="spellStart"/>
      <w:r w:rsidRPr="00E663C8">
        <w:rPr>
          <w:rFonts w:ascii="Times New Roman" w:eastAsia="Times New Roman" w:hAnsi="Times New Roman" w:cs="Times New Roman"/>
          <w:color w:val="333333"/>
          <w:sz w:val="28"/>
          <w:szCs w:val="28"/>
          <w:lang w:eastAsia="ru-RU"/>
        </w:rPr>
        <w:t>Колотилин</w:t>
      </w:r>
      <w:proofErr w:type="spellEnd"/>
    </w:p>
    <w:p w:rsidR="00D014BB" w:rsidRPr="00A62439" w:rsidRDefault="00D014BB" w:rsidP="00D014BB">
      <w:pPr>
        <w:spacing w:after="135" w:line="240" w:lineRule="auto"/>
        <w:jc w:val="right"/>
        <w:rPr>
          <w:rFonts w:ascii="Times New Roman" w:eastAsia="Times New Roman" w:hAnsi="Times New Roman" w:cs="Times New Roman"/>
          <w:color w:val="333333"/>
          <w:sz w:val="23"/>
          <w:szCs w:val="23"/>
          <w:lang w:eastAsia="ru-RU"/>
        </w:rPr>
      </w:pPr>
    </w:p>
    <w:p w:rsidR="00E17A00" w:rsidRPr="00A62439" w:rsidRDefault="00E17A00" w:rsidP="00613F12">
      <w:pPr>
        <w:spacing w:after="0" w:line="240" w:lineRule="auto"/>
        <w:jc w:val="right"/>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Приложение №1</w:t>
      </w:r>
    </w:p>
    <w:p w:rsidR="00E17A00" w:rsidRPr="00A62439" w:rsidRDefault="00D014BB" w:rsidP="00613F12">
      <w:pPr>
        <w:spacing w:after="0" w:line="240" w:lineRule="auto"/>
        <w:jc w:val="right"/>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 xml:space="preserve">к постановлению </w:t>
      </w:r>
      <w:r w:rsidR="00613F12" w:rsidRPr="00A62439">
        <w:rPr>
          <w:rFonts w:ascii="Times New Roman" w:eastAsia="Times New Roman" w:hAnsi="Times New Roman" w:cs="Times New Roman"/>
          <w:color w:val="333333"/>
          <w:sz w:val="23"/>
          <w:szCs w:val="23"/>
          <w:lang w:eastAsia="ru-RU"/>
        </w:rPr>
        <w:t>Администрации</w:t>
      </w:r>
    </w:p>
    <w:p w:rsidR="00E17A00" w:rsidRPr="00A62439" w:rsidRDefault="00613F12" w:rsidP="00613F12">
      <w:pPr>
        <w:spacing w:after="0" w:line="240" w:lineRule="auto"/>
        <w:jc w:val="right"/>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Романовского сельсовета</w:t>
      </w:r>
    </w:p>
    <w:p w:rsidR="00613F12" w:rsidRPr="00A62439" w:rsidRDefault="00613F12" w:rsidP="00613F12">
      <w:pPr>
        <w:spacing w:after="0" w:line="240" w:lineRule="auto"/>
        <w:jc w:val="right"/>
        <w:rPr>
          <w:rFonts w:ascii="Times New Roman" w:eastAsia="Times New Roman" w:hAnsi="Times New Roman" w:cs="Times New Roman"/>
          <w:color w:val="333333"/>
          <w:sz w:val="23"/>
          <w:szCs w:val="23"/>
          <w:lang w:eastAsia="ru-RU"/>
        </w:rPr>
      </w:pPr>
      <w:proofErr w:type="spellStart"/>
      <w:r w:rsidRPr="00A62439">
        <w:rPr>
          <w:rFonts w:ascii="Times New Roman" w:eastAsia="Times New Roman" w:hAnsi="Times New Roman" w:cs="Times New Roman"/>
          <w:color w:val="333333"/>
          <w:sz w:val="23"/>
          <w:szCs w:val="23"/>
          <w:lang w:eastAsia="ru-RU"/>
        </w:rPr>
        <w:t>Хомутовского</w:t>
      </w:r>
      <w:proofErr w:type="spellEnd"/>
      <w:r w:rsidRPr="00A62439">
        <w:rPr>
          <w:rFonts w:ascii="Times New Roman" w:eastAsia="Times New Roman" w:hAnsi="Times New Roman" w:cs="Times New Roman"/>
          <w:color w:val="333333"/>
          <w:sz w:val="23"/>
          <w:szCs w:val="23"/>
          <w:lang w:eastAsia="ru-RU"/>
        </w:rPr>
        <w:t xml:space="preserve"> района</w:t>
      </w:r>
    </w:p>
    <w:p w:rsidR="00E17A00" w:rsidRPr="00A62439" w:rsidRDefault="00D014BB" w:rsidP="00613F12">
      <w:pPr>
        <w:spacing w:after="0" w:line="240" w:lineRule="auto"/>
        <w:jc w:val="right"/>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 67 от 30.12.2019</w:t>
      </w:r>
      <w:r w:rsidR="00E17A00" w:rsidRPr="00A62439">
        <w:rPr>
          <w:rFonts w:ascii="Times New Roman" w:eastAsia="Times New Roman" w:hAnsi="Times New Roman" w:cs="Times New Roman"/>
          <w:color w:val="333333"/>
          <w:sz w:val="23"/>
          <w:szCs w:val="23"/>
          <w:lang w:eastAsia="ru-RU"/>
        </w:rPr>
        <w:t xml:space="preserve"> года</w:t>
      </w:r>
    </w:p>
    <w:p w:rsidR="00E17A00" w:rsidRPr="00A62439" w:rsidRDefault="00E17A00" w:rsidP="00613F12">
      <w:pPr>
        <w:spacing w:after="0" w:line="240" w:lineRule="auto"/>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 </w:t>
      </w:r>
    </w:p>
    <w:p w:rsidR="00E17A00" w:rsidRPr="00A62439" w:rsidRDefault="00E17A00" w:rsidP="00E17A00">
      <w:pPr>
        <w:spacing w:after="135" w:line="240" w:lineRule="auto"/>
        <w:rPr>
          <w:rFonts w:ascii="Times New Roman" w:eastAsia="Times New Roman" w:hAnsi="Times New Roman" w:cs="Times New Roman"/>
          <w:color w:val="333333"/>
          <w:sz w:val="23"/>
          <w:szCs w:val="23"/>
          <w:lang w:eastAsia="ru-RU"/>
        </w:rPr>
      </w:pPr>
      <w:r w:rsidRPr="00A62439">
        <w:rPr>
          <w:rFonts w:ascii="Times New Roman" w:eastAsia="Times New Roman" w:hAnsi="Times New Roman" w:cs="Times New Roman"/>
          <w:color w:val="333333"/>
          <w:sz w:val="23"/>
          <w:szCs w:val="23"/>
          <w:lang w:eastAsia="ru-RU"/>
        </w:rPr>
        <w:t> </w:t>
      </w:r>
    </w:p>
    <w:p w:rsidR="00E17A00" w:rsidRPr="00A62439" w:rsidRDefault="00E17A00" w:rsidP="00613F12">
      <w:pPr>
        <w:spacing w:after="135" w:line="240" w:lineRule="auto"/>
        <w:jc w:val="center"/>
        <w:rPr>
          <w:rFonts w:ascii="Times New Roman" w:eastAsia="Times New Roman" w:hAnsi="Times New Roman" w:cs="Times New Roman"/>
          <w:b/>
          <w:color w:val="333333"/>
          <w:sz w:val="28"/>
          <w:szCs w:val="28"/>
          <w:lang w:eastAsia="ru-RU"/>
        </w:rPr>
      </w:pPr>
      <w:r w:rsidRPr="00A62439">
        <w:rPr>
          <w:rFonts w:ascii="Times New Roman" w:eastAsia="Times New Roman" w:hAnsi="Times New Roman" w:cs="Times New Roman"/>
          <w:b/>
          <w:color w:val="333333"/>
          <w:sz w:val="28"/>
          <w:szCs w:val="28"/>
          <w:lang w:eastAsia="ru-RU"/>
        </w:rPr>
        <w:t>Положение (регламент)</w:t>
      </w:r>
    </w:p>
    <w:p w:rsidR="00E17A00" w:rsidRPr="00A62439" w:rsidRDefault="00E17A00" w:rsidP="00613F12">
      <w:pPr>
        <w:spacing w:after="0" w:line="240" w:lineRule="auto"/>
        <w:jc w:val="center"/>
        <w:rPr>
          <w:rFonts w:ascii="Times New Roman" w:eastAsia="Times New Roman" w:hAnsi="Times New Roman" w:cs="Times New Roman"/>
          <w:b/>
          <w:color w:val="333333"/>
          <w:sz w:val="28"/>
          <w:szCs w:val="28"/>
          <w:lang w:eastAsia="ru-RU"/>
        </w:rPr>
      </w:pPr>
      <w:r w:rsidRPr="00A62439">
        <w:rPr>
          <w:rFonts w:ascii="Times New Roman" w:eastAsia="Times New Roman" w:hAnsi="Times New Roman" w:cs="Times New Roman"/>
          <w:b/>
          <w:color w:val="333333"/>
          <w:sz w:val="28"/>
          <w:szCs w:val="28"/>
          <w:lang w:eastAsia="ru-RU"/>
        </w:rPr>
        <w:t>Об утверждении положения (регламента) о контрактной службе без образо</w:t>
      </w:r>
      <w:r w:rsidR="00613F12" w:rsidRPr="00A62439">
        <w:rPr>
          <w:rFonts w:ascii="Times New Roman" w:eastAsia="Times New Roman" w:hAnsi="Times New Roman" w:cs="Times New Roman"/>
          <w:b/>
          <w:color w:val="333333"/>
          <w:sz w:val="28"/>
          <w:szCs w:val="28"/>
          <w:lang w:eastAsia="ru-RU"/>
        </w:rPr>
        <w:t>вания отдельного подразделения Администрации Романовского сельсовета</w:t>
      </w:r>
      <w:r w:rsidR="00A62439">
        <w:rPr>
          <w:rFonts w:ascii="Times New Roman" w:eastAsia="Times New Roman" w:hAnsi="Times New Roman" w:cs="Times New Roman"/>
          <w:b/>
          <w:color w:val="333333"/>
          <w:sz w:val="28"/>
          <w:szCs w:val="28"/>
          <w:lang w:eastAsia="ru-RU"/>
        </w:rPr>
        <w:t xml:space="preserve"> </w:t>
      </w:r>
      <w:proofErr w:type="spellStart"/>
      <w:r w:rsidR="00613F12" w:rsidRPr="00A62439">
        <w:rPr>
          <w:rFonts w:ascii="Times New Roman" w:eastAsia="Times New Roman" w:hAnsi="Times New Roman" w:cs="Times New Roman"/>
          <w:b/>
          <w:color w:val="333333"/>
          <w:sz w:val="28"/>
          <w:szCs w:val="28"/>
          <w:lang w:eastAsia="ru-RU"/>
        </w:rPr>
        <w:t>Хомутовского</w:t>
      </w:r>
      <w:proofErr w:type="spellEnd"/>
      <w:r w:rsidR="00613F12" w:rsidRPr="00A62439">
        <w:rPr>
          <w:rFonts w:ascii="Times New Roman" w:eastAsia="Times New Roman" w:hAnsi="Times New Roman" w:cs="Times New Roman"/>
          <w:b/>
          <w:color w:val="333333"/>
          <w:sz w:val="28"/>
          <w:szCs w:val="28"/>
          <w:lang w:eastAsia="ru-RU"/>
        </w:rPr>
        <w:t xml:space="preserve"> района Курской области</w:t>
      </w:r>
    </w:p>
    <w:p w:rsidR="00E17A00" w:rsidRPr="00A62439" w:rsidRDefault="00E17A00" w:rsidP="00E17A00">
      <w:pPr>
        <w:spacing w:after="135" w:line="240" w:lineRule="auto"/>
        <w:rPr>
          <w:rFonts w:ascii="Times New Roman" w:eastAsia="Times New Roman" w:hAnsi="Times New Roman" w:cs="Times New Roman"/>
          <w:b/>
          <w:color w:val="333333"/>
          <w:sz w:val="28"/>
          <w:szCs w:val="28"/>
          <w:lang w:eastAsia="ru-RU"/>
        </w:rPr>
      </w:pPr>
      <w:r w:rsidRPr="00A62439">
        <w:rPr>
          <w:rFonts w:ascii="Times New Roman" w:eastAsia="Times New Roman" w:hAnsi="Times New Roman" w:cs="Times New Roman"/>
          <w:b/>
          <w:color w:val="333333"/>
          <w:sz w:val="28"/>
          <w:szCs w:val="28"/>
          <w:lang w:eastAsia="ru-RU"/>
        </w:rPr>
        <w:t> </w:t>
      </w:r>
    </w:p>
    <w:p w:rsidR="00E17A00" w:rsidRPr="00A62439" w:rsidRDefault="00E17A00" w:rsidP="00613F12">
      <w:pPr>
        <w:spacing w:after="135" w:line="240" w:lineRule="auto"/>
        <w:jc w:val="center"/>
        <w:rPr>
          <w:rFonts w:ascii="Times New Roman" w:eastAsia="Times New Roman" w:hAnsi="Times New Roman" w:cs="Times New Roman"/>
          <w:b/>
          <w:color w:val="333333"/>
          <w:sz w:val="28"/>
          <w:szCs w:val="28"/>
          <w:lang w:eastAsia="ru-RU"/>
        </w:rPr>
      </w:pPr>
      <w:r w:rsidRPr="00A62439">
        <w:rPr>
          <w:rFonts w:ascii="Times New Roman" w:eastAsia="Times New Roman" w:hAnsi="Times New Roman" w:cs="Times New Roman"/>
          <w:b/>
          <w:color w:val="333333"/>
          <w:sz w:val="28"/>
          <w:szCs w:val="28"/>
          <w:lang w:eastAsia="ru-RU"/>
        </w:rPr>
        <w:t>1. Общие положения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1.1. Настоящее положение (регламент) о контрактной службе без образования отдельного подразделения </w:t>
      </w:r>
      <w:r w:rsidR="00613F12" w:rsidRPr="00A62439">
        <w:rPr>
          <w:rFonts w:ascii="Times New Roman" w:eastAsia="Times New Roman" w:hAnsi="Times New Roman" w:cs="Times New Roman"/>
          <w:color w:val="333333"/>
          <w:sz w:val="28"/>
          <w:szCs w:val="28"/>
          <w:lang w:eastAsia="ru-RU"/>
        </w:rPr>
        <w:t xml:space="preserve">Администрации Романовского сельсовета </w:t>
      </w:r>
      <w:proofErr w:type="spellStart"/>
      <w:r w:rsidR="00613F12" w:rsidRPr="00A62439">
        <w:rPr>
          <w:rFonts w:ascii="Times New Roman" w:eastAsia="Times New Roman" w:hAnsi="Times New Roman" w:cs="Times New Roman"/>
          <w:color w:val="333333"/>
          <w:sz w:val="28"/>
          <w:szCs w:val="28"/>
          <w:lang w:eastAsia="ru-RU"/>
        </w:rPr>
        <w:t>Хомутовского</w:t>
      </w:r>
      <w:proofErr w:type="spellEnd"/>
      <w:r w:rsidR="00613F12" w:rsidRPr="00A62439">
        <w:rPr>
          <w:rFonts w:ascii="Times New Roman" w:eastAsia="Times New Roman" w:hAnsi="Times New Roman" w:cs="Times New Roman"/>
          <w:color w:val="333333"/>
          <w:sz w:val="28"/>
          <w:szCs w:val="28"/>
          <w:lang w:eastAsia="ru-RU"/>
        </w:rPr>
        <w:t xml:space="preserve"> района Курской области (</w:t>
      </w:r>
      <w:r w:rsidRPr="00A62439">
        <w:rPr>
          <w:rFonts w:ascii="Times New Roman" w:eastAsia="Times New Roman" w:hAnsi="Times New Roman" w:cs="Times New Roman"/>
          <w:color w:val="333333"/>
          <w:sz w:val="28"/>
          <w:szCs w:val="28"/>
          <w:lang w:eastAsia="ru-RU"/>
        </w:rPr>
        <w:t xml:space="preserve">далее - Положение) устанавливает правила организации деятельности контрактной службы </w:t>
      </w:r>
      <w:r w:rsidR="00613F12" w:rsidRPr="00A62439">
        <w:rPr>
          <w:rFonts w:ascii="Times New Roman" w:eastAsia="Times New Roman" w:hAnsi="Times New Roman" w:cs="Times New Roman"/>
          <w:color w:val="333333"/>
          <w:sz w:val="28"/>
          <w:szCs w:val="28"/>
          <w:lang w:eastAsia="ru-RU"/>
        </w:rPr>
        <w:t xml:space="preserve">Администрации Романовского сельсовета </w:t>
      </w:r>
      <w:proofErr w:type="spellStart"/>
      <w:r w:rsidR="00613F12" w:rsidRPr="00A62439">
        <w:rPr>
          <w:rFonts w:ascii="Times New Roman" w:eastAsia="Times New Roman" w:hAnsi="Times New Roman" w:cs="Times New Roman"/>
          <w:color w:val="333333"/>
          <w:sz w:val="28"/>
          <w:szCs w:val="28"/>
          <w:lang w:eastAsia="ru-RU"/>
        </w:rPr>
        <w:t>Хомутовского</w:t>
      </w:r>
      <w:proofErr w:type="spellEnd"/>
      <w:r w:rsidR="00613F12" w:rsidRPr="00A62439">
        <w:rPr>
          <w:rFonts w:ascii="Times New Roman" w:eastAsia="Times New Roman" w:hAnsi="Times New Roman" w:cs="Times New Roman"/>
          <w:color w:val="333333"/>
          <w:sz w:val="28"/>
          <w:szCs w:val="28"/>
          <w:lang w:eastAsia="ru-RU"/>
        </w:rPr>
        <w:t xml:space="preserve"> района Курской области</w:t>
      </w:r>
      <w:r w:rsidR="00B65BCD" w:rsidRPr="00A62439">
        <w:rPr>
          <w:rFonts w:ascii="Times New Roman" w:eastAsia="Times New Roman" w:hAnsi="Times New Roman" w:cs="Times New Roman"/>
          <w:color w:val="333333"/>
          <w:sz w:val="28"/>
          <w:szCs w:val="28"/>
          <w:lang w:eastAsia="ru-RU"/>
        </w:rPr>
        <w:t xml:space="preserve"> и Муниципального казенного учреждения культуры « Романовский центральный сельский Дом культуры»</w:t>
      </w:r>
      <w:r w:rsidR="00613F12" w:rsidRPr="00A62439">
        <w:rPr>
          <w:rFonts w:ascii="Times New Roman" w:eastAsia="Times New Roman" w:hAnsi="Times New Roman" w:cs="Times New Roman"/>
          <w:color w:val="333333"/>
          <w:sz w:val="28"/>
          <w:szCs w:val="28"/>
          <w:lang w:eastAsia="ru-RU"/>
        </w:rPr>
        <w:t xml:space="preserve"> </w:t>
      </w:r>
      <w:r w:rsidRPr="00A62439">
        <w:rPr>
          <w:rFonts w:ascii="Times New Roman" w:eastAsia="Times New Roman" w:hAnsi="Times New Roman" w:cs="Times New Roman"/>
          <w:color w:val="333333"/>
          <w:sz w:val="28"/>
          <w:szCs w:val="28"/>
          <w:lang w:eastAsia="ru-RU"/>
        </w:rPr>
        <w:t>(далее – контрактная служба) при планировании и осуществлении закупок товаров, работ, услуг для обеспечения муниципальных нужд.</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1.2. Контрактная служба создается в целях обеспечения планирования и осуществления заказчиком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Заказчик, Федеральный закон) закупок товаров, работ, услуг для обеспечения муниципальных нужд (далее - закупка).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1.3. </w:t>
      </w:r>
      <w:r w:rsidRPr="00A62439">
        <w:rPr>
          <w:rFonts w:ascii="Times New Roman" w:eastAsia="Times New Roman" w:hAnsi="Times New Roman" w:cs="Times New Roman"/>
          <w:sz w:val="28"/>
          <w:szCs w:val="28"/>
          <w:lang w:eastAsia="ru-RU"/>
        </w:rPr>
        <w:t>Контрактная служба в своей деятельности руководствуется </w:t>
      </w:r>
      <w:hyperlink r:id="rId6" w:history="1">
        <w:r w:rsidRPr="00A62439">
          <w:rPr>
            <w:rFonts w:ascii="Times New Roman" w:eastAsia="Times New Roman" w:hAnsi="Times New Roman" w:cs="Times New Roman"/>
            <w:sz w:val="28"/>
            <w:szCs w:val="28"/>
            <w:lang w:eastAsia="ru-RU"/>
          </w:rPr>
          <w:t>Конституцией</w:t>
        </w:r>
      </w:hyperlink>
      <w:r w:rsidRPr="00A62439">
        <w:rPr>
          <w:rFonts w:ascii="Times New Roman" w:eastAsia="Times New Roman" w:hAnsi="Times New Roman" w:cs="Times New Roman"/>
          <w:sz w:val="28"/>
          <w:szCs w:val="28"/>
          <w:lang w:eastAsia="ru-RU"/>
        </w:rPr>
        <w:t> Российской Федерации, Федеральным </w:t>
      </w:r>
      <w:hyperlink r:id="rId7" w:history="1">
        <w:r w:rsidRPr="00A62439">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sz w:val="28"/>
          <w:szCs w:val="28"/>
          <w:lang w:eastAsia="ru-RU"/>
        </w:rPr>
        <w:t xml:space="preserve">, гражданским законодательством Российской Федерации, бюджетным </w:t>
      </w:r>
      <w:r w:rsidRPr="00A62439">
        <w:rPr>
          <w:rFonts w:ascii="Times New Roman" w:eastAsia="Times New Roman" w:hAnsi="Times New Roman" w:cs="Times New Roman"/>
          <w:color w:val="333333"/>
          <w:sz w:val="28"/>
          <w:szCs w:val="28"/>
          <w:lang w:eastAsia="ru-RU"/>
        </w:rPr>
        <w:t>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муниципальными правовыми актами, настоящим Положением.</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1.4. Основными принципами создания и функционирования контрактной службы при планировании и осуществлении закупок являются: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привлечение квалифицированных специалистов, обладающих теоретическими и практическими знаниями и навыками в сфере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 свободный доступ к информации о совершаемых контрактной службой действиях, направленных на обеспечение муниципальных нужд, в том числе способах осуществления закупок и их результатах;</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заключение контрактов на условиях, обеспечивающих наиболее эффективное достижение заданных результатов обеспечения муниципальных нужд;</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4) достижение Заказчиком заданных результатов обеспечения муниципальных нужд.</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1.5. Контрактная служба создается без образования отдельного структурного подразделения (далее – контрактная служба).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1.6. Структура и численность контрактной службы составляет три человека.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1.7. Контрактную службу без образования отдельного подразделения возглавляет</w:t>
      </w:r>
      <w:r w:rsidR="009459F1" w:rsidRPr="00A62439">
        <w:rPr>
          <w:rFonts w:ascii="Times New Roman" w:eastAsia="Times New Roman" w:hAnsi="Times New Roman" w:cs="Times New Roman"/>
          <w:color w:val="333333"/>
          <w:sz w:val="28"/>
          <w:szCs w:val="28"/>
          <w:lang w:eastAsia="ru-RU"/>
        </w:rPr>
        <w:t xml:space="preserve"> Глава Администрации</w:t>
      </w:r>
      <w:r w:rsidRPr="00A62439">
        <w:rPr>
          <w:rFonts w:ascii="Times New Roman" w:eastAsia="Times New Roman" w:hAnsi="Times New Roman" w:cs="Times New Roman"/>
          <w:color w:val="333333"/>
          <w:sz w:val="28"/>
          <w:szCs w:val="28"/>
          <w:lang w:eastAsia="ru-RU"/>
        </w:rPr>
        <w:t>.</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1.8. Руководитель контрактной службы без образования отдельного подразделения, в целях повышения эффективности работы работников контрактной службы определяет должностные обязанности и персональную ответственность работников контрактной службы, распределяя определенные настоящим Положением функциональные обязанности между указанными работниками.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1.9. Функциональные обязанности контрактной службы: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планирование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обоснование начальной (максимальной) цены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4) обязательное общественное обсуждение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5) организационно-техническое обеспечение деятельности комиссий по осуществлению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6) привлечение экспертов, экспертных организаций;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7)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8) подготовка и направление приглашений принять участие в определении поставщиков (подрядчиков, исполнителей) закрытыми способами;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9) рассмотрение банковских гарантий и организация осуществления уплаты денежных сумм по банковской гарантии;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10) организация заключения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11) организация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Федеральным </w:t>
      </w:r>
      <w:hyperlink r:id="rId8" w:history="1">
        <w:r w:rsidRPr="00A62439">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sz w:val="28"/>
          <w:szCs w:val="28"/>
          <w:lang w:eastAsia="ru-RU"/>
        </w:rPr>
        <w:t xml:space="preserve"> экспертизы </w:t>
      </w:r>
      <w:r w:rsidRPr="00A62439">
        <w:rPr>
          <w:rFonts w:ascii="Times New Roman" w:eastAsia="Times New Roman" w:hAnsi="Times New Roman" w:cs="Times New Roman"/>
          <w:color w:val="333333"/>
          <w:sz w:val="28"/>
          <w:szCs w:val="28"/>
          <w:lang w:eastAsia="ru-RU"/>
        </w:rPr>
        <w:t>поставленного товара, результатов выполненной работы, оказанной услуги, а также отдельных этапов исполнения контракта, обеспечение создания приемочной комиссии;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12) взаимодействие с поставщиком (подрядчиком, исполнителем) при изменении, расторжении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13) организация включения в реестр недобросовестных поставщиков (подрядчиков, исполнителей) информации о поставщике (подрядчике, исполнителе);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14) направление поставщику (подрядчику, исполнителю) требования об уплате неустоек (штрафов, пеней);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15) участие в рассмотрении дел об обжаловании действий (бездействия) Заказчика и осуществление подготовки материалов для выполнения претензионной – исковой работы.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1.10. Порядок действий контрактной службы для осуществления своих полномочий, а также порядок взаимодействия контрактной службы с другими подразделениями Заказчика, комиссией по осуществлению закупок определяется положением (регламентом), утвержденным Заказчиком в соответствии с настоящим Положением.</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2. Функции и полномочия контрактной службы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2.1. Контрактная служба осуществляет следующие функции и полномочия: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при планировании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а) разрабатывает план-график, осуществляет подготовку изменений для внесения в план-график, размещает в единой информационной системе план-график и внесенные в него изменения;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б) организует утверждение плана-графика;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в) определяет и обосновывает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 при определении поставщиков (подрядчиков, исполнителей):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а) выбирает способ определения поставщика (подрядчика, исполнителя);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б) уточняет в рамках обоснования закупки начальную (максимальную)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документации о закупке;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в) уточняет в рамках обоснования закупки начальную (максимальную) цену контракта, заключаемого с единственным поставщиком (подрядчиком, исполнителем);</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г) осуществляет подготовку извещений об осуществлении закупок, документации о закупках (за исключением описания объекта закупки), проектов контрактов,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д) осуществляет подготовку протоколов заседаний комиссий по осуществлению закупок на основании решений, принятых членами комиссии по осуществлению закупок;</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е) организует подготовку описания объекта закупки в документации о закупке;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ж) осуществляет организационно-техническое обеспечение деятельности комиссий по осуществлению закупок, в том числе обеспечивает проверку:</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соответствия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E17A00" w:rsidRPr="00A62439" w:rsidRDefault="009459F1"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не проведение</w:t>
      </w:r>
      <w:r w:rsidR="00E17A00" w:rsidRPr="00A62439">
        <w:rPr>
          <w:rFonts w:ascii="Times New Roman" w:eastAsia="Times New Roman" w:hAnsi="Times New Roman" w:cs="Times New Roman"/>
          <w:color w:val="333333"/>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17A00" w:rsidRPr="00A62439" w:rsidRDefault="009459F1"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не приостановление</w:t>
      </w:r>
      <w:r w:rsidR="00E17A00" w:rsidRPr="00A62439">
        <w:rPr>
          <w:rFonts w:ascii="Times New Roman" w:eastAsia="Times New Roman" w:hAnsi="Times New Roman" w:cs="Times New Roman"/>
          <w:color w:val="333333"/>
          <w:sz w:val="28"/>
          <w:szCs w:val="28"/>
          <w:lang w:eastAsia="ru-RU"/>
        </w:rPr>
        <w:t xml:space="preserve"> деятельности участника закупки в порядке, установленном </w:t>
      </w:r>
      <w:hyperlink r:id="rId9" w:history="1">
        <w:r w:rsidR="00E17A00" w:rsidRPr="00A62439">
          <w:rPr>
            <w:rFonts w:ascii="Times New Roman" w:eastAsia="Times New Roman" w:hAnsi="Times New Roman" w:cs="Times New Roman"/>
            <w:sz w:val="28"/>
            <w:szCs w:val="28"/>
            <w:lang w:eastAsia="ru-RU"/>
          </w:rPr>
          <w:t>Кодексом</w:t>
        </w:r>
      </w:hyperlink>
      <w:r w:rsidR="00E17A00" w:rsidRPr="00A62439">
        <w:rPr>
          <w:rFonts w:ascii="Times New Roman" w:eastAsia="Times New Roman" w:hAnsi="Times New Roman" w:cs="Times New Roman"/>
          <w:color w:val="333333"/>
          <w:sz w:val="28"/>
          <w:szCs w:val="28"/>
          <w:lang w:eastAsia="ru-RU"/>
        </w:rPr>
        <w:t> Российской Федерации об административных правонарушениях, на дату подачи заявки на участие в закупке;</w:t>
      </w:r>
    </w:p>
    <w:p w:rsidR="00E17A00" w:rsidRPr="00A62439" w:rsidRDefault="004E3E5E" w:rsidP="00613F12">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17A00" w:rsidRPr="00A62439">
        <w:rPr>
          <w:rFonts w:ascii="Times New Roman" w:eastAsia="Times New Roman" w:hAnsi="Times New Roman" w:cs="Times New Roman"/>
          <w:color w:val="333333"/>
          <w:sz w:val="28"/>
          <w:szCs w:val="28"/>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rsidR="00E17A00" w:rsidRPr="00A62439">
        <w:rPr>
          <w:rFonts w:ascii="Times New Roman" w:eastAsia="Times New Roman" w:hAnsi="Times New Roman" w:cs="Times New Roman"/>
          <w:color w:val="333333"/>
          <w:sz w:val="28"/>
          <w:szCs w:val="28"/>
          <w:lang w:eastAsia="ru-RU"/>
        </w:rP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A62439">
          <w:rPr>
            <w:rFonts w:ascii="Times New Roman" w:eastAsia="Times New Roman" w:hAnsi="Times New Roman" w:cs="Times New Roman"/>
            <w:sz w:val="28"/>
            <w:szCs w:val="28"/>
            <w:lang w:eastAsia="ru-RU"/>
          </w:rPr>
          <w:t>статьями 289</w:t>
        </w:r>
      </w:hyperlink>
      <w:r w:rsidRPr="00A62439">
        <w:rPr>
          <w:rFonts w:ascii="Times New Roman" w:eastAsia="Times New Roman" w:hAnsi="Times New Roman" w:cs="Times New Roman"/>
          <w:sz w:val="28"/>
          <w:szCs w:val="28"/>
          <w:lang w:eastAsia="ru-RU"/>
        </w:rPr>
        <w:t>, </w:t>
      </w:r>
      <w:hyperlink r:id="rId11" w:history="1">
        <w:r w:rsidRPr="00A62439">
          <w:rPr>
            <w:rFonts w:ascii="Times New Roman" w:eastAsia="Times New Roman" w:hAnsi="Times New Roman" w:cs="Times New Roman"/>
            <w:sz w:val="28"/>
            <w:szCs w:val="28"/>
            <w:lang w:eastAsia="ru-RU"/>
          </w:rPr>
          <w:t>290</w:t>
        </w:r>
      </w:hyperlink>
      <w:r w:rsidRPr="00A62439">
        <w:rPr>
          <w:rFonts w:ascii="Times New Roman" w:eastAsia="Times New Roman" w:hAnsi="Times New Roman" w:cs="Times New Roman"/>
          <w:sz w:val="28"/>
          <w:szCs w:val="28"/>
          <w:lang w:eastAsia="ru-RU"/>
        </w:rPr>
        <w:t>, </w:t>
      </w:r>
      <w:hyperlink r:id="rId12" w:history="1">
        <w:r w:rsidRPr="00A62439">
          <w:rPr>
            <w:rFonts w:ascii="Times New Roman" w:eastAsia="Times New Roman" w:hAnsi="Times New Roman" w:cs="Times New Roman"/>
            <w:sz w:val="28"/>
            <w:szCs w:val="28"/>
            <w:lang w:eastAsia="ru-RU"/>
          </w:rPr>
          <w:t>291</w:t>
        </w:r>
      </w:hyperlink>
      <w:r w:rsidRPr="00A62439">
        <w:rPr>
          <w:rFonts w:ascii="Times New Roman" w:eastAsia="Times New Roman" w:hAnsi="Times New Roman" w:cs="Times New Roman"/>
          <w:sz w:val="28"/>
          <w:szCs w:val="28"/>
          <w:lang w:eastAsia="ru-RU"/>
        </w:rPr>
        <w:t>, </w:t>
      </w:r>
      <w:hyperlink r:id="rId13" w:history="1">
        <w:r w:rsidRPr="00A62439">
          <w:rPr>
            <w:rFonts w:ascii="Times New Roman" w:eastAsia="Times New Roman" w:hAnsi="Times New Roman" w:cs="Times New Roman"/>
            <w:sz w:val="28"/>
            <w:szCs w:val="28"/>
            <w:lang w:eastAsia="ru-RU"/>
          </w:rPr>
          <w:t>291.1</w:t>
        </w:r>
      </w:hyperlink>
      <w:r w:rsidRPr="00A62439">
        <w:rPr>
          <w:rFonts w:ascii="Times New Roman" w:eastAsia="Times New Roman" w:hAnsi="Times New Roman" w:cs="Times New Roman"/>
          <w:sz w:val="28"/>
          <w:szCs w:val="28"/>
          <w:lang w:eastAsia="ru-RU"/>
        </w:rPr>
        <w:t> </w:t>
      </w:r>
      <w:r w:rsidRPr="00A62439">
        <w:rPr>
          <w:rFonts w:ascii="Times New Roman" w:eastAsia="Times New Roman" w:hAnsi="Times New Roman" w:cs="Times New Roman"/>
          <w:color w:val="333333"/>
          <w:sz w:val="28"/>
          <w:szCs w:val="28"/>
          <w:lang w:eastAsia="ru-RU"/>
        </w:rPr>
        <w:t>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17A00" w:rsidRPr="00A62439" w:rsidRDefault="00E17A00" w:rsidP="00613F12">
      <w:pPr>
        <w:spacing w:after="0" w:line="240" w:lineRule="auto"/>
        <w:jc w:val="both"/>
        <w:rPr>
          <w:rFonts w:ascii="Times New Roman" w:eastAsia="Times New Roman" w:hAnsi="Times New Roman" w:cs="Times New Roman"/>
          <w:sz w:val="28"/>
          <w:szCs w:val="28"/>
          <w:lang w:eastAsia="ru-RU"/>
        </w:rPr>
      </w:pPr>
      <w:r w:rsidRPr="00A62439">
        <w:rPr>
          <w:rFonts w:ascii="Times New Roman" w:eastAsia="Times New Roman" w:hAnsi="Times New Roman" w:cs="Times New Roman"/>
          <w:color w:val="333333"/>
          <w:sz w:val="28"/>
          <w:szCs w:val="28"/>
          <w:lang w:eastAsia="ru-RU"/>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w:t>
      </w:r>
      <w:r w:rsidRPr="00A62439">
        <w:rPr>
          <w:rFonts w:ascii="Times New Roman" w:eastAsia="Times New Roman" w:hAnsi="Times New Roman" w:cs="Times New Roman"/>
          <w:sz w:val="28"/>
          <w:szCs w:val="28"/>
          <w:lang w:eastAsia="ru-RU"/>
        </w:rPr>
        <w:t>предусмотренного </w:t>
      </w:r>
      <w:hyperlink r:id="rId14" w:history="1">
        <w:r w:rsidRPr="00A62439">
          <w:rPr>
            <w:rFonts w:ascii="Times New Roman" w:eastAsia="Times New Roman" w:hAnsi="Times New Roman" w:cs="Times New Roman"/>
            <w:sz w:val="28"/>
            <w:szCs w:val="28"/>
            <w:lang w:eastAsia="ru-RU"/>
          </w:rPr>
          <w:t>статьей 19.28</w:t>
        </w:r>
      </w:hyperlink>
      <w:r w:rsidRPr="00A62439">
        <w:rPr>
          <w:rFonts w:ascii="Times New Roman" w:eastAsia="Times New Roman" w:hAnsi="Times New Roman" w:cs="Times New Roman"/>
          <w:sz w:val="28"/>
          <w:szCs w:val="28"/>
          <w:lang w:eastAsia="ru-RU"/>
        </w:rPr>
        <w:t> Кодекса Российской Федерации об административных правонарушениях;</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D228C" w:rsidRPr="00A62439">
        <w:rPr>
          <w:rFonts w:ascii="Times New Roman" w:eastAsia="Times New Roman" w:hAnsi="Times New Roman" w:cs="Times New Roman"/>
          <w:color w:val="333333"/>
          <w:sz w:val="28"/>
          <w:szCs w:val="28"/>
          <w:lang w:eastAsia="ru-RU"/>
        </w:rPr>
        <w:t>не полнородными</w:t>
      </w:r>
      <w:r w:rsidRPr="00A62439">
        <w:rPr>
          <w:rFonts w:ascii="Times New Roman" w:eastAsia="Times New Roman" w:hAnsi="Times New Roman" w:cs="Times New Roman"/>
          <w:color w:val="333333"/>
          <w:sz w:val="28"/>
          <w:szCs w:val="28"/>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w:t>
      </w:r>
      <w:r w:rsidRPr="00A62439">
        <w:rPr>
          <w:rFonts w:ascii="Times New Roman" w:eastAsia="Times New Roman" w:hAnsi="Times New Roman" w:cs="Times New Roman"/>
          <w:color w:val="333333"/>
          <w:sz w:val="28"/>
          <w:szCs w:val="28"/>
          <w:lang w:eastAsia="ru-RU"/>
        </w:rPr>
        <w:lastRenderedPageBreak/>
        <w:t>хозяйственного общества либо долей, превышающей десять процентов в уставном капитале хозяйственного общества;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участник закупки не является офшорной компанией;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отсутствие у участника закупки ограничений для участия в закупках, установленных законодательством Российской Федерации;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отсутствие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(в соответствии с частью 1.1 Статьи 31 Федерального закона № 44-ФЗ);</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соответствия дополнительным требованиям, устанавливаемым в соответствии с </w:t>
      </w:r>
      <w:hyperlink r:id="rId15" w:history="1">
        <w:r w:rsidRPr="00A62439">
          <w:rPr>
            <w:rFonts w:ascii="Times New Roman" w:eastAsia="Times New Roman" w:hAnsi="Times New Roman" w:cs="Times New Roman"/>
            <w:sz w:val="28"/>
            <w:szCs w:val="28"/>
            <w:lang w:eastAsia="ru-RU"/>
          </w:rPr>
          <w:t>частью 2 статьи 31</w:t>
        </w:r>
      </w:hyperlink>
      <w:r w:rsidRPr="00A62439">
        <w:rPr>
          <w:rFonts w:ascii="Times New Roman" w:eastAsia="Times New Roman" w:hAnsi="Times New Roman" w:cs="Times New Roman"/>
          <w:color w:val="333333"/>
          <w:sz w:val="28"/>
          <w:szCs w:val="28"/>
          <w:lang w:eastAsia="ru-RU"/>
        </w:rPr>
        <w:t> Федерального закона;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з) обеспечивает привлечение на основе контракта специализированной организации для выполнения отдельных функций по определению поставщика;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и) обеспечивает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к) обеспечивает осуществление закупки у субъектов малого предпринимательства, социально ориентированных некоммерческих организаций, устанавливает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л) размещает в единой информационной системе информацию о размещении заказов на поставки товаров, выполнение работ, оказание услуг извещения об осуществлении закупок, документацию о закупках и проекты контрактов, протоколы, предусмотренные Федеральным</w:t>
      </w:r>
      <w:r w:rsidRPr="004E3E5E">
        <w:rPr>
          <w:rFonts w:ascii="Times New Roman" w:eastAsia="Times New Roman" w:hAnsi="Times New Roman" w:cs="Times New Roman"/>
          <w:sz w:val="28"/>
          <w:szCs w:val="28"/>
          <w:lang w:eastAsia="ru-RU"/>
        </w:rPr>
        <w:t> </w:t>
      </w:r>
      <w:hyperlink r:id="rId16"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м)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w:t>
      </w:r>
      <w:hyperlink r:id="rId17"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 размещением;</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н) подготавливает и направляет в письменной форме или в форме электронного документа разъяснения положений документации о закупке;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о) обеспечивает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п) предоставляет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р)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с) обеспечивает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т) 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у) привлекает экспертов, экспертные организации;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ф) обеспечивает согласование применения закрытых способов определения поставщиков (подрядчиков, исполнителей) в порядке, установленном федеральным органом исполнительной власти по регулированию контрактной системы в сфере закупок, в соответствии </w:t>
      </w:r>
      <w:r w:rsidRPr="004E3E5E">
        <w:rPr>
          <w:rFonts w:ascii="Times New Roman" w:eastAsia="Times New Roman" w:hAnsi="Times New Roman" w:cs="Times New Roman"/>
          <w:sz w:val="28"/>
          <w:szCs w:val="28"/>
          <w:lang w:eastAsia="ru-RU"/>
        </w:rPr>
        <w:t>с </w:t>
      </w:r>
      <w:hyperlink r:id="rId18" w:history="1">
        <w:r w:rsidRPr="004E3E5E">
          <w:rPr>
            <w:rFonts w:ascii="Times New Roman" w:eastAsia="Times New Roman" w:hAnsi="Times New Roman" w:cs="Times New Roman"/>
            <w:sz w:val="28"/>
            <w:szCs w:val="28"/>
            <w:lang w:eastAsia="ru-RU"/>
          </w:rPr>
          <w:t>частью 3 статьи 84</w:t>
        </w:r>
      </w:hyperlink>
      <w:r w:rsidRPr="00A62439">
        <w:rPr>
          <w:rFonts w:ascii="Times New Roman" w:eastAsia="Times New Roman" w:hAnsi="Times New Roman" w:cs="Times New Roman"/>
          <w:color w:val="333333"/>
          <w:sz w:val="28"/>
          <w:szCs w:val="28"/>
          <w:lang w:eastAsia="ru-RU"/>
        </w:rPr>
        <w:t> Федерального закона;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х) обеспечивает заключение контрактов;</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ц) организует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при исполнении, изменении, расторжении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б) взаимодействует с поставщиком (подрядчиком, исполнителем) при изменении, расторжении контракта, применяет меры ответственности,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совершает иные действия в случае нарушения поставщиком (подрядчиком, исполнителем) условий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в) организует проведение экспертизы поставленного товара, выполненной работы, оказанной услуги, привлекает экспертов, экспертные организации;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г) в случае необходимости обеспечивает создание приемочной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д)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е) организует 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ж)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з) организует включение в реестр контрактов, заключенных заказчиками, информации о контрактах, заключенных Заказчиком.</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2.2. Контрактная служба осуществляет иные полномочия, предусмотренные Федеральным </w:t>
      </w:r>
      <w:hyperlink r:id="rId19"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 в том числе: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 организует обязательное общественное обсуждение закупки товара, работы или услуги, по результатам которого в случае необходимости осуществляет подготовку изменений для внесения в планы-графики, документацию о закупках или обеспечивает отмену закупки;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принимает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и размещает их в единой информационной системе;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4)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5) разрабатывает проекты контрактов Заказчика;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6) осуществляет проверку банковских гарантий, поступивших в качестве обеспечения исполнения контрактов, на соответствие требованиям Федерального </w:t>
      </w:r>
      <w:hyperlink r:id="rId20" w:history="1">
        <w:r w:rsidRPr="004E3E5E">
          <w:rPr>
            <w:rFonts w:ascii="Times New Roman" w:eastAsia="Times New Roman" w:hAnsi="Times New Roman" w:cs="Times New Roman"/>
            <w:sz w:val="28"/>
            <w:szCs w:val="28"/>
            <w:lang w:eastAsia="ru-RU"/>
          </w:rPr>
          <w:t>закона</w:t>
        </w:r>
      </w:hyperlink>
      <w:r w:rsidRPr="00A62439">
        <w:rPr>
          <w:rFonts w:ascii="Times New Roman" w:eastAsia="Times New Roman" w:hAnsi="Times New Roman" w:cs="Times New Roman"/>
          <w:color w:val="333333"/>
          <w:sz w:val="28"/>
          <w:szCs w:val="28"/>
          <w:lang w:eastAsia="ru-RU"/>
        </w:rPr>
        <w:t>;</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7) информирует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8) организует осуществление уплаты денежных сумм по банковской гарантии в случаях, предусмотренных Федеральным </w:t>
      </w:r>
      <w:hyperlink r:id="rId21"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9) организует возврат денежных средств, внесенных в качестве обеспечения исполнения заявок или обеспечения исполнения контрактов.</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2.3. В целях реализации функций и полномочий, указанных </w:t>
      </w:r>
      <w:r w:rsidRPr="004E3E5E">
        <w:rPr>
          <w:rFonts w:ascii="Times New Roman" w:eastAsia="Times New Roman" w:hAnsi="Times New Roman" w:cs="Times New Roman"/>
          <w:sz w:val="28"/>
          <w:szCs w:val="28"/>
          <w:lang w:eastAsia="ru-RU"/>
        </w:rPr>
        <w:t>в </w:t>
      </w:r>
      <w:hyperlink r:id="rId22" w:anchor="Par83" w:history="1">
        <w:r w:rsidRPr="004E3E5E">
          <w:rPr>
            <w:rFonts w:ascii="Times New Roman" w:eastAsia="Times New Roman" w:hAnsi="Times New Roman" w:cs="Times New Roman"/>
            <w:sz w:val="28"/>
            <w:szCs w:val="28"/>
            <w:lang w:eastAsia="ru-RU"/>
          </w:rPr>
          <w:t>пунктах 2.1</w:t>
        </w:r>
      </w:hyperlink>
      <w:r w:rsidRPr="00A62439">
        <w:rPr>
          <w:rFonts w:ascii="Times New Roman" w:eastAsia="Times New Roman" w:hAnsi="Times New Roman" w:cs="Times New Roman"/>
          <w:color w:val="333333"/>
          <w:sz w:val="28"/>
          <w:szCs w:val="28"/>
          <w:lang w:eastAsia="ru-RU"/>
        </w:rPr>
        <w:t>., 2.2. настоящего Положения, работники контрактной службы обязаны соблюдать обязательства и требования, установленные Федеральным </w:t>
      </w:r>
      <w:hyperlink r:id="rId23"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 в том числе:</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привлекать в случаях, в порядке и с учетом требований, предусмотренных действующим законодательством Российской Федерации, в том числе Федеральным </w:t>
      </w:r>
      <w:hyperlink r:id="rId24" w:history="1">
        <w:r w:rsidRPr="004E3E5E">
          <w:rPr>
            <w:rFonts w:ascii="Times New Roman" w:eastAsia="Times New Roman" w:hAnsi="Times New Roman" w:cs="Times New Roman"/>
            <w:sz w:val="28"/>
            <w:szCs w:val="28"/>
            <w:lang w:eastAsia="ru-RU"/>
          </w:rPr>
          <w:t>законом</w:t>
        </w:r>
      </w:hyperlink>
      <w:r w:rsidRPr="00A62439">
        <w:rPr>
          <w:rFonts w:ascii="Times New Roman" w:eastAsia="Times New Roman" w:hAnsi="Times New Roman" w:cs="Times New Roman"/>
          <w:color w:val="333333"/>
          <w:sz w:val="28"/>
          <w:szCs w:val="28"/>
          <w:lang w:eastAsia="ru-RU"/>
        </w:rPr>
        <w:t>, к своей работе экспертов, экспертные организации.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2.4. Руководитель контрактной службы без образования отдельного подразделения: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1) распределяет обязанности между работниками контрактной службы;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2) представляет на рассмотрение Заказчика предложения о назначении на должность и освобождении от должности работников контрактной службы;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 осуществляет иные полномочия, предусмотренные Федеральным </w:t>
      </w:r>
      <w:hyperlink r:id="rId25" w:history="1">
        <w:r w:rsidRPr="004E3E5E">
          <w:rPr>
            <w:rFonts w:ascii="Times New Roman" w:eastAsia="Times New Roman" w:hAnsi="Times New Roman" w:cs="Times New Roman"/>
            <w:sz w:val="28"/>
            <w:szCs w:val="28"/>
            <w:lang w:eastAsia="ru-RU"/>
          </w:rPr>
          <w:t>законом</w:t>
        </w:r>
      </w:hyperlink>
      <w:r w:rsidRPr="004E3E5E">
        <w:rPr>
          <w:rFonts w:ascii="Times New Roman" w:eastAsia="Times New Roman" w:hAnsi="Times New Roman" w:cs="Times New Roman"/>
          <w:sz w:val="28"/>
          <w:szCs w:val="28"/>
          <w:lang w:eastAsia="ru-RU"/>
        </w:rPr>
        <w:t>.</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3. Ответственность работников контрактной службы</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3.1.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Федеральным </w:t>
      </w:r>
      <w:hyperlink r:id="rId26" w:history="1">
        <w:r w:rsidRPr="004E3E5E">
          <w:rPr>
            <w:rFonts w:ascii="Times New Roman" w:eastAsia="Times New Roman" w:hAnsi="Times New Roman" w:cs="Times New Roman"/>
            <w:sz w:val="28"/>
            <w:szCs w:val="28"/>
            <w:lang w:eastAsia="ru-RU"/>
          </w:rPr>
          <w:t>законом</w:t>
        </w:r>
      </w:hyperlink>
      <w:r w:rsidRPr="004E3E5E">
        <w:rPr>
          <w:rFonts w:ascii="Times New Roman" w:eastAsia="Times New Roman" w:hAnsi="Times New Roman" w:cs="Times New Roman"/>
          <w:sz w:val="28"/>
          <w:szCs w:val="28"/>
          <w:lang w:eastAsia="ru-RU"/>
        </w:rPr>
        <w:t xml:space="preserve">, </w:t>
      </w:r>
      <w:r w:rsidRPr="00A62439">
        <w:rPr>
          <w:rFonts w:ascii="Times New Roman" w:eastAsia="Times New Roman" w:hAnsi="Times New Roman" w:cs="Times New Roman"/>
          <w:color w:val="333333"/>
          <w:sz w:val="28"/>
          <w:szCs w:val="28"/>
          <w:lang w:eastAsia="ru-RU"/>
        </w:rPr>
        <w:t>в контрольный орган в сфере закупок действия (бездействие) должностных лиц контрактной службы, если такие действия (бездействие) нарушают права и законные интересы участника закупки.</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4E3E5E" w:rsidRPr="00A62439" w:rsidRDefault="004E3E5E" w:rsidP="00613F12">
      <w:pPr>
        <w:spacing w:after="0" w:line="240" w:lineRule="auto"/>
        <w:jc w:val="both"/>
        <w:rPr>
          <w:rFonts w:ascii="Times New Roman" w:eastAsia="Times New Roman" w:hAnsi="Times New Roman" w:cs="Times New Roman"/>
          <w:color w:val="333333"/>
          <w:sz w:val="28"/>
          <w:szCs w:val="28"/>
          <w:lang w:eastAsia="ru-RU"/>
        </w:rPr>
      </w:pP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E17A00" w:rsidP="004E3E5E">
      <w:pPr>
        <w:spacing w:after="0" w:line="240" w:lineRule="auto"/>
        <w:jc w:val="right"/>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lastRenderedPageBreak/>
        <w:t>Приложение № 2</w:t>
      </w:r>
    </w:p>
    <w:p w:rsidR="00E17A00" w:rsidRPr="00A62439" w:rsidRDefault="00E17A00" w:rsidP="004E3E5E">
      <w:pPr>
        <w:spacing w:after="0" w:line="240" w:lineRule="auto"/>
        <w:jc w:val="right"/>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xml:space="preserve">к постановлению </w:t>
      </w:r>
      <w:r w:rsidR="004E3E5E">
        <w:rPr>
          <w:rFonts w:ascii="Times New Roman" w:eastAsia="Times New Roman" w:hAnsi="Times New Roman" w:cs="Times New Roman"/>
          <w:color w:val="333333"/>
          <w:sz w:val="28"/>
          <w:szCs w:val="28"/>
          <w:lang w:eastAsia="ru-RU"/>
        </w:rPr>
        <w:t>Администрации</w:t>
      </w:r>
    </w:p>
    <w:p w:rsidR="00E17A00" w:rsidRPr="00A62439" w:rsidRDefault="004E3E5E" w:rsidP="004E3E5E">
      <w:pPr>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Романовского </w:t>
      </w:r>
      <w:r w:rsidR="00F94E7F">
        <w:rPr>
          <w:rFonts w:ascii="Times New Roman" w:eastAsia="Times New Roman" w:hAnsi="Times New Roman" w:cs="Times New Roman"/>
          <w:color w:val="333333"/>
          <w:sz w:val="28"/>
          <w:szCs w:val="28"/>
          <w:lang w:eastAsia="ru-RU"/>
        </w:rPr>
        <w:t xml:space="preserve">сельсовета </w:t>
      </w:r>
      <w:proofErr w:type="spellStart"/>
      <w:r w:rsidR="00F94E7F">
        <w:rPr>
          <w:rFonts w:ascii="Times New Roman" w:eastAsia="Times New Roman" w:hAnsi="Times New Roman" w:cs="Times New Roman"/>
          <w:color w:val="333333"/>
          <w:sz w:val="28"/>
          <w:szCs w:val="28"/>
          <w:lang w:eastAsia="ru-RU"/>
        </w:rPr>
        <w:t>Хомутовского</w:t>
      </w:r>
      <w:proofErr w:type="spellEnd"/>
      <w:r>
        <w:rPr>
          <w:rFonts w:ascii="Times New Roman" w:eastAsia="Times New Roman" w:hAnsi="Times New Roman" w:cs="Times New Roman"/>
          <w:color w:val="333333"/>
          <w:sz w:val="28"/>
          <w:szCs w:val="28"/>
          <w:lang w:eastAsia="ru-RU"/>
        </w:rPr>
        <w:t xml:space="preserve"> район</w:t>
      </w:r>
    </w:p>
    <w:p w:rsidR="00E17A00" w:rsidRPr="00A62439" w:rsidRDefault="004E3E5E" w:rsidP="004E3E5E">
      <w:pPr>
        <w:spacing w:after="0" w:line="240" w:lineRule="auto"/>
        <w:jc w:val="righ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67 от </w:t>
      </w:r>
      <w:r w:rsidR="00F94E7F">
        <w:rPr>
          <w:rFonts w:ascii="Times New Roman" w:eastAsia="Times New Roman" w:hAnsi="Times New Roman" w:cs="Times New Roman"/>
          <w:color w:val="333333"/>
          <w:sz w:val="28"/>
          <w:szCs w:val="28"/>
          <w:lang w:eastAsia="ru-RU"/>
        </w:rPr>
        <w:t>30.12.2019</w:t>
      </w:r>
      <w:r w:rsidR="00E17A00" w:rsidRPr="00A62439">
        <w:rPr>
          <w:rFonts w:ascii="Times New Roman" w:eastAsia="Times New Roman" w:hAnsi="Times New Roman" w:cs="Times New Roman"/>
          <w:color w:val="333333"/>
          <w:sz w:val="28"/>
          <w:szCs w:val="28"/>
          <w:lang w:eastAsia="ru-RU"/>
        </w:rPr>
        <w:t xml:space="preserve"> года</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E17A00" w:rsidRPr="00A62439" w:rsidRDefault="00F94E7F" w:rsidP="00D219E6">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Состав работников А</w:t>
      </w:r>
      <w:r w:rsidR="00E17A00" w:rsidRPr="00A62439">
        <w:rPr>
          <w:rFonts w:ascii="Times New Roman" w:eastAsia="Times New Roman" w:hAnsi="Times New Roman" w:cs="Times New Roman"/>
          <w:color w:val="333333"/>
          <w:sz w:val="28"/>
          <w:szCs w:val="28"/>
          <w:lang w:eastAsia="ru-RU"/>
        </w:rPr>
        <w:t xml:space="preserve">дминистрации </w:t>
      </w:r>
      <w:r>
        <w:rPr>
          <w:rFonts w:ascii="Times New Roman" w:eastAsia="Times New Roman" w:hAnsi="Times New Roman" w:cs="Times New Roman"/>
          <w:color w:val="333333"/>
          <w:sz w:val="28"/>
          <w:szCs w:val="28"/>
          <w:lang w:eastAsia="ru-RU"/>
        </w:rPr>
        <w:t>Романовского сельсовета</w:t>
      </w:r>
      <w:r w:rsidR="00E17A00" w:rsidRPr="00A62439">
        <w:rPr>
          <w:rFonts w:ascii="Times New Roman" w:eastAsia="Times New Roman" w:hAnsi="Times New Roman" w:cs="Times New Roman"/>
          <w:color w:val="333333"/>
          <w:sz w:val="28"/>
          <w:szCs w:val="28"/>
          <w:lang w:eastAsia="ru-RU"/>
        </w:rPr>
        <w:t>, выполняющих функции контрактной службы без образования отдельного структурного подразделения.</w:t>
      </w:r>
    </w:p>
    <w:p w:rsidR="00E17A00" w:rsidRPr="00A62439" w:rsidRDefault="00E17A00" w:rsidP="00613F12">
      <w:pPr>
        <w:spacing w:after="0" w:line="240" w:lineRule="auto"/>
        <w:jc w:val="both"/>
        <w:rPr>
          <w:rFonts w:ascii="Times New Roman" w:eastAsia="Times New Roman" w:hAnsi="Times New Roman" w:cs="Times New Roman"/>
          <w:color w:val="333333"/>
          <w:sz w:val="28"/>
          <w:szCs w:val="28"/>
          <w:lang w:eastAsia="ru-RU"/>
        </w:rPr>
      </w:pPr>
      <w:r w:rsidRPr="00A62439">
        <w:rPr>
          <w:rFonts w:ascii="Times New Roman" w:eastAsia="Times New Roman" w:hAnsi="Times New Roman" w:cs="Times New Roman"/>
          <w:color w:val="333333"/>
          <w:sz w:val="28"/>
          <w:szCs w:val="28"/>
          <w:lang w:eastAsia="ru-RU"/>
        </w:rPr>
        <w:t> </w:t>
      </w:r>
    </w:p>
    <w:p w:rsidR="00F94E7F" w:rsidRDefault="00F94E7F" w:rsidP="00F94E7F">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Колотилин</w:t>
      </w:r>
      <w:proofErr w:type="spellEnd"/>
      <w:r>
        <w:rPr>
          <w:rFonts w:ascii="Times New Roman" w:hAnsi="Times New Roman" w:cs="Times New Roman"/>
          <w:sz w:val="28"/>
          <w:szCs w:val="28"/>
        </w:rPr>
        <w:t xml:space="preserve"> Игорь </w:t>
      </w:r>
      <w:r w:rsidR="005D228C">
        <w:rPr>
          <w:rFonts w:ascii="Times New Roman" w:hAnsi="Times New Roman" w:cs="Times New Roman"/>
          <w:sz w:val="28"/>
          <w:szCs w:val="28"/>
        </w:rPr>
        <w:t xml:space="preserve">Павлович </w:t>
      </w:r>
      <w:r w:rsidR="005D228C" w:rsidRPr="00F94E7F">
        <w:rPr>
          <w:rFonts w:ascii="Times New Roman" w:hAnsi="Times New Roman" w:cs="Times New Roman"/>
          <w:sz w:val="28"/>
          <w:szCs w:val="28"/>
        </w:rPr>
        <w:t>-</w:t>
      </w:r>
      <w:r w:rsidRPr="00F94E7F">
        <w:rPr>
          <w:rFonts w:ascii="Times New Roman" w:hAnsi="Times New Roman" w:cs="Times New Roman"/>
          <w:sz w:val="28"/>
          <w:szCs w:val="28"/>
        </w:rPr>
        <w:t xml:space="preserve"> </w:t>
      </w:r>
      <w:r>
        <w:rPr>
          <w:rFonts w:ascii="Times New Roman" w:hAnsi="Times New Roman" w:cs="Times New Roman"/>
          <w:sz w:val="28"/>
          <w:szCs w:val="28"/>
        </w:rPr>
        <w:t xml:space="preserve">                Глава Администрации Романовского </w:t>
      </w:r>
    </w:p>
    <w:p w:rsidR="00F94E7F" w:rsidRDefault="00F94E7F" w:rsidP="00F94E7F">
      <w:pPr>
        <w:spacing w:after="0"/>
        <w:jc w:val="both"/>
        <w:rPr>
          <w:rFonts w:ascii="Times New Roman" w:hAnsi="Times New Roman" w:cs="Times New Roman"/>
          <w:sz w:val="28"/>
          <w:szCs w:val="28"/>
        </w:rPr>
      </w:pPr>
      <w:r w:rsidRPr="00F94E7F">
        <w:rPr>
          <w:rFonts w:ascii="Times New Roman" w:hAnsi="Times New Roman" w:cs="Times New Roman"/>
          <w:sz w:val="28"/>
          <w:szCs w:val="28"/>
        </w:rPr>
        <w:t>руководитель контрактной службы без</w:t>
      </w:r>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Хомутовского</w:t>
      </w:r>
      <w:proofErr w:type="spellEnd"/>
      <w:r>
        <w:rPr>
          <w:rFonts w:ascii="Times New Roman" w:hAnsi="Times New Roman" w:cs="Times New Roman"/>
          <w:sz w:val="28"/>
          <w:szCs w:val="28"/>
        </w:rPr>
        <w:t xml:space="preserve"> района</w:t>
      </w:r>
    </w:p>
    <w:p w:rsidR="00F94E7F" w:rsidRPr="00F94E7F" w:rsidRDefault="00F94E7F" w:rsidP="00F94E7F">
      <w:pPr>
        <w:spacing w:after="0"/>
        <w:jc w:val="both"/>
        <w:rPr>
          <w:rFonts w:ascii="Times New Roman" w:hAnsi="Times New Roman" w:cs="Times New Roman"/>
          <w:sz w:val="28"/>
          <w:szCs w:val="28"/>
        </w:rPr>
      </w:pPr>
      <w:r w:rsidRPr="00F94E7F">
        <w:rPr>
          <w:rFonts w:ascii="Times New Roman" w:hAnsi="Times New Roman" w:cs="Times New Roman"/>
          <w:sz w:val="28"/>
          <w:szCs w:val="28"/>
        </w:rPr>
        <w:t xml:space="preserve"> образования отдельного подразделения</w:t>
      </w:r>
    </w:p>
    <w:p w:rsidR="00D219E6" w:rsidRDefault="00D219E6" w:rsidP="00F94E7F">
      <w:pPr>
        <w:spacing w:after="0"/>
        <w:jc w:val="both"/>
        <w:rPr>
          <w:rFonts w:ascii="Times New Roman" w:hAnsi="Times New Roman" w:cs="Times New Roman"/>
          <w:sz w:val="28"/>
          <w:szCs w:val="28"/>
        </w:rPr>
      </w:pPr>
      <w:r>
        <w:rPr>
          <w:rFonts w:ascii="Times New Roman" w:hAnsi="Times New Roman" w:cs="Times New Roman"/>
          <w:sz w:val="28"/>
          <w:szCs w:val="28"/>
        </w:rPr>
        <w:t xml:space="preserve"> Минакова Ирина Петровна</w:t>
      </w:r>
      <w:r w:rsidR="00F94E7F" w:rsidRPr="00F94E7F">
        <w:rPr>
          <w:rFonts w:ascii="Times New Roman" w:hAnsi="Times New Roman" w:cs="Times New Roman"/>
          <w:sz w:val="28"/>
          <w:szCs w:val="28"/>
        </w:rPr>
        <w:tab/>
      </w:r>
      <w:r>
        <w:rPr>
          <w:rFonts w:ascii="Times New Roman" w:hAnsi="Times New Roman" w:cs="Times New Roman"/>
          <w:sz w:val="28"/>
          <w:szCs w:val="28"/>
        </w:rPr>
        <w:t xml:space="preserve">                      Начальник финансово-экономического</w:t>
      </w:r>
    </w:p>
    <w:p w:rsidR="00F94E7F" w:rsidRPr="00F94E7F" w:rsidRDefault="00D219E6" w:rsidP="00D219E6">
      <w:pPr>
        <w:spacing w:after="0"/>
        <w:jc w:val="right"/>
        <w:rPr>
          <w:rFonts w:ascii="Times New Roman" w:hAnsi="Times New Roman" w:cs="Times New Roman"/>
          <w:sz w:val="28"/>
          <w:szCs w:val="28"/>
        </w:rPr>
      </w:pPr>
      <w:r>
        <w:rPr>
          <w:rFonts w:ascii="Times New Roman" w:hAnsi="Times New Roman" w:cs="Times New Roman"/>
          <w:sz w:val="28"/>
          <w:szCs w:val="28"/>
        </w:rPr>
        <w:t>отдела Администрации</w:t>
      </w:r>
      <w:r w:rsidR="00F94E7F" w:rsidRPr="00F94E7F">
        <w:rPr>
          <w:rFonts w:ascii="Times New Roman" w:hAnsi="Times New Roman" w:cs="Times New Roman"/>
          <w:sz w:val="28"/>
          <w:szCs w:val="28"/>
        </w:rPr>
        <w:tab/>
        <w:t xml:space="preserve"> </w:t>
      </w:r>
    </w:p>
    <w:p w:rsidR="00F94E7F" w:rsidRDefault="004B5F56" w:rsidP="00F94E7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sidR="00D219E6">
        <w:rPr>
          <w:rFonts w:ascii="Times New Roman" w:hAnsi="Times New Roman" w:cs="Times New Roman"/>
          <w:sz w:val="28"/>
          <w:szCs w:val="28"/>
        </w:rPr>
        <w:t>Добытина</w:t>
      </w:r>
      <w:proofErr w:type="spellEnd"/>
      <w:r w:rsidR="00D219E6">
        <w:rPr>
          <w:rFonts w:ascii="Times New Roman" w:hAnsi="Times New Roman" w:cs="Times New Roman"/>
          <w:sz w:val="28"/>
          <w:szCs w:val="28"/>
        </w:rPr>
        <w:t xml:space="preserve">  Валентина</w:t>
      </w:r>
      <w:proofErr w:type="gramEnd"/>
      <w:r w:rsidR="00D219E6">
        <w:rPr>
          <w:rFonts w:ascii="Times New Roman" w:hAnsi="Times New Roman" w:cs="Times New Roman"/>
          <w:sz w:val="28"/>
          <w:szCs w:val="28"/>
        </w:rPr>
        <w:t xml:space="preserve"> Николаевна </w:t>
      </w:r>
      <w:r>
        <w:rPr>
          <w:rFonts w:ascii="Times New Roman" w:hAnsi="Times New Roman" w:cs="Times New Roman"/>
          <w:sz w:val="28"/>
          <w:szCs w:val="28"/>
        </w:rPr>
        <w:t xml:space="preserve">              Директор МКУК « Романовский ЦСДК»</w:t>
      </w:r>
    </w:p>
    <w:p w:rsidR="00F94E7F" w:rsidRDefault="00F94E7F" w:rsidP="00F94E7F"/>
    <w:p w:rsidR="00F94E7F" w:rsidRPr="00336165" w:rsidRDefault="00F94E7F" w:rsidP="00F94E7F">
      <w:bookmarkStart w:id="0" w:name="_GoBack"/>
      <w:bookmarkEnd w:id="0"/>
    </w:p>
    <w:p w:rsidR="00F94E7F" w:rsidRPr="00B25E80" w:rsidRDefault="00F94E7F" w:rsidP="00F94E7F"/>
    <w:p w:rsidR="00D26626" w:rsidRPr="00F94E7F" w:rsidRDefault="00D26626" w:rsidP="00F94E7F">
      <w:pPr>
        <w:tabs>
          <w:tab w:val="left" w:pos="1935"/>
        </w:tabs>
        <w:rPr>
          <w:rFonts w:ascii="Times New Roman" w:hAnsi="Times New Roman" w:cs="Times New Roman"/>
          <w:sz w:val="28"/>
          <w:szCs w:val="28"/>
        </w:rPr>
      </w:pPr>
    </w:p>
    <w:sectPr w:rsidR="00D26626" w:rsidRPr="00F94E7F" w:rsidSect="00E663C8">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E3E47"/>
    <w:multiLevelType w:val="hybridMultilevel"/>
    <w:tmpl w:val="D6D8A04E"/>
    <w:lvl w:ilvl="0" w:tplc="04190001">
      <w:start w:val="1"/>
      <w:numFmt w:val="bullet"/>
      <w:lvlText w:val=""/>
      <w:lvlJc w:val="left"/>
      <w:pPr>
        <w:tabs>
          <w:tab w:val="num" w:pos="972"/>
        </w:tabs>
        <w:ind w:left="972" w:hanging="360"/>
      </w:pPr>
      <w:rPr>
        <w:rFonts w:ascii="Symbol" w:hAnsi="Symbol" w:hint="default"/>
      </w:rPr>
    </w:lvl>
    <w:lvl w:ilvl="1" w:tplc="04190019">
      <w:start w:val="1"/>
      <w:numFmt w:val="lowerLetter"/>
      <w:lvlText w:val="%2."/>
      <w:lvlJc w:val="left"/>
      <w:pPr>
        <w:tabs>
          <w:tab w:val="num" w:pos="1692"/>
        </w:tabs>
        <w:ind w:left="1692" w:hanging="360"/>
      </w:pPr>
    </w:lvl>
    <w:lvl w:ilvl="2" w:tplc="0419001B">
      <w:start w:val="1"/>
      <w:numFmt w:val="lowerRoman"/>
      <w:lvlText w:val="%3."/>
      <w:lvlJc w:val="right"/>
      <w:pPr>
        <w:tabs>
          <w:tab w:val="num" w:pos="2412"/>
        </w:tabs>
        <w:ind w:left="2412" w:hanging="180"/>
      </w:pPr>
    </w:lvl>
    <w:lvl w:ilvl="3" w:tplc="0419000F">
      <w:start w:val="1"/>
      <w:numFmt w:val="decimal"/>
      <w:lvlText w:val="%4."/>
      <w:lvlJc w:val="left"/>
      <w:pPr>
        <w:tabs>
          <w:tab w:val="num" w:pos="3132"/>
        </w:tabs>
        <w:ind w:left="3132" w:hanging="360"/>
      </w:pPr>
    </w:lvl>
    <w:lvl w:ilvl="4" w:tplc="04190019">
      <w:start w:val="1"/>
      <w:numFmt w:val="lowerLetter"/>
      <w:lvlText w:val="%5."/>
      <w:lvlJc w:val="left"/>
      <w:pPr>
        <w:tabs>
          <w:tab w:val="num" w:pos="3852"/>
        </w:tabs>
        <w:ind w:left="3852" w:hanging="360"/>
      </w:pPr>
    </w:lvl>
    <w:lvl w:ilvl="5" w:tplc="0419001B">
      <w:start w:val="1"/>
      <w:numFmt w:val="lowerRoman"/>
      <w:lvlText w:val="%6."/>
      <w:lvlJc w:val="right"/>
      <w:pPr>
        <w:tabs>
          <w:tab w:val="num" w:pos="4572"/>
        </w:tabs>
        <w:ind w:left="4572" w:hanging="180"/>
      </w:pPr>
    </w:lvl>
    <w:lvl w:ilvl="6" w:tplc="0419000F">
      <w:start w:val="1"/>
      <w:numFmt w:val="decimal"/>
      <w:lvlText w:val="%7."/>
      <w:lvlJc w:val="left"/>
      <w:pPr>
        <w:tabs>
          <w:tab w:val="num" w:pos="5292"/>
        </w:tabs>
        <w:ind w:left="5292" w:hanging="360"/>
      </w:pPr>
    </w:lvl>
    <w:lvl w:ilvl="7" w:tplc="04190019">
      <w:start w:val="1"/>
      <w:numFmt w:val="lowerLetter"/>
      <w:lvlText w:val="%8."/>
      <w:lvlJc w:val="left"/>
      <w:pPr>
        <w:tabs>
          <w:tab w:val="num" w:pos="6012"/>
        </w:tabs>
        <w:ind w:left="6012" w:hanging="360"/>
      </w:pPr>
    </w:lvl>
    <w:lvl w:ilvl="8" w:tplc="0419001B">
      <w:start w:val="1"/>
      <w:numFmt w:val="lowerRoman"/>
      <w:lvlText w:val="%9."/>
      <w:lvlJc w:val="right"/>
      <w:pPr>
        <w:tabs>
          <w:tab w:val="num" w:pos="6732"/>
        </w:tabs>
        <w:ind w:left="6732" w:hanging="180"/>
      </w:pPr>
    </w:lvl>
  </w:abstractNum>
  <w:abstractNum w:abstractNumId="1" w15:restartNumberingAfterBreak="0">
    <w:nsid w:val="2D4C7296"/>
    <w:multiLevelType w:val="hybridMultilevel"/>
    <w:tmpl w:val="6E30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605551"/>
    <w:multiLevelType w:val="hybridMultilevel"/>
    <w:tmpl w:val="755238A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24B75BD"/>
    <w:multiLevelType w:val="multilevel"/>
    <w:tmpl w:val="4476F22C"/>
    <w:lvl w:ilvl="0">
      <w:start w:val="1"/>
      <w:numFmt w:val="decimal"/>
      <w:lvlText w:val="%1."/>
      <w:lvlJc w:val="left"/>
      <w:pPr>
        <w:tabs>
          <w:tab w:val="num" w:pos="9575"/>
        </w:tabs>
        <w:ind w:left="9575" w:hanging="360"/>
      </w:pPr>
    </w:lvl>
    <w:lvl w:ilvl="1" w:tentative="1">
      <w:start w:val="1"/>
      <w:numFmt w:val="decimal"/>
      <w:lvlText w:val="%2."/>
      <w:lvlJc w:val="left"/>
      <w:pPr>
        <w:tabs>
          <w:tab w:val="num" w:pos="10295"/>
        </w:tabs>
        <w:ind w:left="10295" w:hanging="360"/>
      </w:pPr>
    </w:lvl>
    <w:lvl w:ilvl="2" w:tentative="1">
      <w:start w:val="1"/>
      <w:numFmt w:val="decimal"/>
      <w:lvlText w:val="%3."/>
      <w:lvlJc w:val="left"/>
      <w:pPr>
        <w:tabs>
          <w:tab w:val="num" w:pos="11015"/>
        </w:tabs>
        <w:ind w:left="11015" w:hanging="360"/>
      </w:pPr>
    </w:lvl>
    <w:lvl w:ilvl="3" w:tentative="1">
      <w:start w:val="1"/>
      <w:numFmt w:val="decimal"/>
      <w:lvlText w:val="%4."/>
      <w:lvlJc w:val="left"/>
      <w:pPr>
        <w:tabs>
          <w:tab w:val="num" w:pos="11735"/>
        </w:tabs>
        <w:ind w:left="11735" w:hanging="360"/>
      </w:pPr>
    </w:lvl>
    <w:lvl w:ilvl="4" w:tentative="1">
      <w:start w:val="1"/>
      <w:numFmt w:val="decimal"/>
      <w:lvlText w:val="%5."/>
      <w:lvlJc w:val="left"/>
      <w:pPr>
        <w:tabs>
          <w:tab w:val="num" w:pos="12455"/>
        </w:tabs>
        <w:ind w:left="12455" w:hanging="360"/>
      </w:pPr>
    </w:lvl>
    <w:lvl w:ilvl="5" w:tentative="1">
      <w:start w:val="1"/>
      <w:numFmt w:val="decimal"/>
      <w:lvlText w:val="%6."/>
      <w:lvlJc w:val="left"/>
      <w:pPr>
        <w:tabs>
          <w:tab w:val="num" w:pos="13175"/>
        </w:tabs>
        <w:ind w:left="13175" w:hanging="360"/>
      </w:pPr>
    </w:lvl>
    <w:lvl w:ilvl="6" w:tentative="1">
      <w:start w:val="1"/>
      <w:numFmt w:val="decimal"/>
      <w:lvlText w:val="%7."/>
      <w:lvlJc w:val="left"/>
      <w:pPr>
        <w:tabs>
          <w:tab w:val="num" w:pos="13895"/>
        </w:tabs>
        <w:ind w:left="13895" w:hanging="360"/>
      </w:pPr>
    </w:lvl>
    <w:lvl w:ilvl="7" w:tentative="1">
      <w:start w:val="1"/>
      <w:numFmt w:val="decimal"/>
      <w:lvlText w:val="%8."/>
      <w:lvlJc w:val="left"/>
      <w:pPr>
        <w:tabs>
          <w:tab w:val="num" w:pos="14615"/>
        </w:tabs>
        <w:ind w:left="14615" w:hanging="360"/>
      </w:pPr>
    </w:lvl>
    <w:lvl w:ilvl="8" w:tentative="1">
      <w:start w:val="1"/>
      <w:numFmt w:val="decimal"/>
      <w:lvlText w:val="%9."/>
      <w:lvlJc w:val="left"/>
      <w:pPr>
        <w:tabs>
          <w:tab w:val="num" w:pos="15335"/>
        </w:tabs>
        <w:ind w:left="15335"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00"/>
    <w:rsid w:val="002B72AC"/>
    <w:rsid w:val="002C14E6"/>
    <w:rsid w:val="003274BA"/>
    <w:rsid w:val="004B5F56"/>
    <w:rsid w:val="004E3E5E"/>
    <w:rsid w:val="005D228C"/>
    <w:rsid w:val="005E4116"/>
    <w:rsid w:val="00613F12"/>
    <w:rsid w:val="009459F1"/>
    <w:rsid w:val="00A62439"/>
    <w:rsid w:val="00B65BCD"/>
    <w:rsid w:val="00D014BB"/>
    <w:rsid w:val="00D219E6"/>
    <w:rsid w:val="00D26626"/>
    <w:rsid w:val="00E17A00"/>
    <w:rsid w:val="00E663C8"/>
    <w:rsid w:val="00F9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7CA3C-104F-402E-BB67-311D907F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4E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321290">
      <w:bodyDiv w:val="1"/>
      <w:marLeft w:val="0"/>
      <w:marRight w:val="0"/>
      <w:marTop w:val="0"/>
      <w:marBottom w:val="0"/>
      <w:divBdr>
        <w:top w:val="none" w:sz="0" w:space="0" w:color="auto"/>
        <w:left w:val="none" w:sz="0" w:space="0" w:color="auto"/>
        <w:bottom w:val="none" w:sz="0" w:space="0" w:color="auto"/>
        <w:right w:val="none" w:sz="0" w:space="0" w:color="auto"/>
      </w:divBdr>
      <w:divsChild>
        <w:div w:id="84765171">
          <w:marLeft w:val="0"/>
          <w:marRight w:val="0"/>
          <w:marTop w:val="30"/>
          <w:marBottom w:val="150"/>
          <w:divBdr>
            <w:top w:val="none" w:sz="0" w:space="0" w:color="auto"/>
            <w:left w:val="none" w:sz="0" w:space="0" w:color="auto"/>
            <w:bottom w:val="none" w:sz="0" w:space="0" w:color="auto"/>
            <w:right w:val="none" w:sz="0" w:space="0" w:color="auto"/>
          </w:divBdr>
        </w:div>
        <w:div w:id="310452113">
          <w:marLeft w:val="0"/>
          <w:marRight w:val="0"/>
          <w:marTop w:val="0"/>
          <w:marBottom w:val="0"/>
          <w:divBdr>
            <w:top w:val="none" w:sz="0" w:space="0" w:color="auto"/>
            <w:left w:val="none" w:sz="0" w:space="0" w:color="auto"/>
            <w:bottom w:val="none" w:sz="0" w:space="0" w:color="auto"/>
            <w:right w:val="none" w:sz="0" w:space="0" w:color="auto"/>
          </w:divBdr>
          <w:divsChild>
            <w:div w:id="750079032">
              <w:marLeft w:val="0"/>
              <w:marRight w:val="0"/>
              <w:marTop w:val="0"/>
              <w:marBottom w:val="0"/>
              <w:divBdr>
                <w:top w:val="none" w:sz="0" w:space="0" w:color="auto"/>
                <w:left w:val="none" w:sz="0" w:space="0" w:color="auto"/>
                <w:bottom w:val="none" w:sz="0" w:space="0" w:color="auto"/>
                <w:right w:val="none" w:sz="0" w:space="0" w:color="auto"/>
              </w:divBdr>
            </w:div>
          </w:divsChild>
        </w:div>
        <w:div w:id="61440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5716E79323E5677504685BA8957B62FB398075B895A9E5A1E621A205T2l9K" TargetMode="External"/><Relationship Id="rId13" Type="http://schemas.openxmlformats.org/officeDocument/2006/relationships/hyperlink" Target="consultantplus://offline/ref=E9252473731E8CED315EDB0CE36260A7BA0C126306BF382B18F97DD31DA355A9A69042A34962C9rAH" TargetMode="External"/><Relationship Id="rId18" Type="http://schemas.openxmlformats.org/officeDocument/2006/relationships/hyperlink" Target="consultantplus://offline/ref=405716E79323E5677504685BA8957B62FB398075B895A9E5A1E621A205293F4F407564E7A91452D2T8l7K" TargetMode="External"/><Relationship Id="rId26" Type="http://schemas.openxmlformats.org/officeDocument/2006/relationships/hyperlink" Target="consultantplus://offline/ref=405716E79323E5677504685BA8957B62FB398075B895A9E5A1E621A205T2l9K" TargetMode="External"/><Relationship Id="rId3" Type="http://schemas.openxmlformats.org/officeDocument/2006/relationships/styles" Target="styles.xml"/><Relationship Id="rId21" Type="http://schemas.openxmlformats.org/officeDocument/2006/relationships/hyperlink" Target="consultantplus://offline/ref=405716E79323E5677504685BA8957B62FB398075B895A9E5A1E621A205T2l9K" TargetMode="External"/><Relationship Id="rId7" Type="http://schemas.openxmlformats.org/officeDocument/2006/relationships/hyperlink" Target="consultantplus://offline/ref=405716E79323E5677504685BA8957B62FB398075B895A9E5A1E621A205T2l9K" TargetMode="External"/><Relationship Id="rId12" Type="http://schemas.openxmlformats.org/officeDocument/2006/relationships/hyperlink" Target="consultantplus://offline/ref=E9252473731E8CED315EDB0CE36260A7BA0C126306BF382B18F97DD31DA355A9A69042A3496DC9rEH" TargetMode="External"/><Relationship Id="rId17" Type="http://schemas.openxmlformats.org/officeDocument/2006/relationships/hyperlink" Target="consultantplus://offline/ref=405716E79323E5677504685BA8957B62FB398075B895A9E5A1E621A205T2l9K" TargetMode="External"/><Relationship Id="rId25" Type="http://schemas.openxmlformats.org/officeDocument/2006/relationships/hyperlink" Target="consultantplus://offline/ref=405716E79323E5677504685BA8957B62FB398075B895A9E5A1E621A205T2l9K" TargetMode="External"/><Relationship Id="rId2" Type="http://schemas.openxmlformats.org/officeDocument/2006/relationships/numbering" Target="numbering.xml"/><Relationship Id="rId16" Type="http://schemas.openxmlformats.org/officeDocument/2006/relationships/hyperlink" Target="consultantplus://offline/ref=405716E79323E5677504685BA8957B62FB398075B895A9E5A1E621A205T2l9K" TargetMode="External"/><Relationship Id="rId20" Type="http://schemas.openxmlformats.org/officeDocument/2006/relationships/hyperlink" Target="consultantplus://offline/ref=405716E79323E5677504685BA8957B62FB398075B895A9E5A1E621A205T2l9K" TargetMode="External"/><Relationship Id="rId1" Type="http://schemas.openxmlformats.org/officeDocument/2006/relationships/customXml" Target="../customXml/item1.xml"/><Relationship Id="rId6" Type="http://schemas.openxmlformats.org/officeDocument/2006/relationships/hyperlink" Target="consultantplus://offline/ref=405716E79323E5677504685BA8957B62F8358F75B0C1FEE7F0B32FTAl7K" TargetMode="External"/><Relationship Id="rId11" Type="http://schemas.openxmlformats.org/officeDocument/2006/relationships/hyperlink" Target="consultantplus://offline/ref=E9252473731E8CED315EDB0CE36260A7BA0C126306BF382B18F97DD31DA355A9A69042A3496FC9r8H" TargetMode="External"/><Relationship Id="rId24" Type="http://schemas.openxmlformats.org/officeDocument/2006/relationships/hyperlink" Target="consultantplus://offline/ref=405716E79323E5677504685BA8957B62FB398075B895A9E5A1E621A205T2l9K" TargetMode="External"/><Relationship Id="rId5" Type="http://schemas.openxmlformats.org/officeDocument/2006/relationships/webSettings" Target="webSettings.xml"/><Relationship Id="rId15" Type="http://schemas.openxmlformats.org/officeDocument/2006/relationships/hyperlink" Target="consultantplus://offline/ref=405716E79323E5677504685BA8957B62FB398075B895A9E5A1E621A205293F4F407564E7A91550D2T8l7K" TargetMode="External"/><Relationship Id="rId23" Type="http://schemas.openxmlformats.org/officeDocument/2006/relationships/hyperlink" Target="consultantplus://offline/ref=405716E79323E5677504685BA8957B62FB398075B895A9E5A1E621A205T2l9K" TargetMode="External"/><Relationship Id="rId28" Type="http://schemas.openxmlformats.org/officeDocument/2006/relationships/theme" Target="theme/theme1.xml"/><Relationship Id="rId10" Type="http://schemas.openxmlformats.org/officeDocument/2006/relationships/hyperlink" Target="consultantplus://offline/ref=E9252473731E8CED315EDB0CE36260A7BA0C126306BF382B18F97DD31DA355A9A69042A0496B940ACFrCH" TargetMode="External"/><Relationship Id="rId19" Type="http://schemas.openxmlformats.org/officeDocument/2006/relationships/hyperlink" Target="consultantplus://offline/ref=405716E79323E5677504685BA8957B62FB398075B895A9E5A1E621A205T2l9K" TargetMode="External"/><Relationship Id="rId4" Type="http://schemas.openxmlformats.org/officeDocument/2006/relationships/settings" Target="settings.xml"/><Relationship Id="rId9" Type="http://schemas.openxmlformats.org/officeDocument/2006/relationships/hyperlink" Target="garantf1://12025267.3012" TargetMode="External"/><Relationship Id="rId14" Type="http://schemas.openxmlformats.org/officeDocument/2006/relationships/hyperlink" Target="consultantplus://offline/ref=E1825ED7F88A97F29B33A101F9A978C93FA5E28F94A74AF5F38ADEC940314BC370DD49394F471CrEH" TargetMode="External"/><Relationship Id="rId22" Type="http://schemas.openxmlformats.org/officeDocument/2006/relationships/hyperlink" Target="file:///D:\%D0%B4%D0%BE%D0%BA%D1%83%D0%BC%D0%B5%D0%BD%D1%82%D1%8B\%D0%BF%D0%BE%2044-%D0%A4%D0%97\%D0%9D%D0%9F%D0%90\%D0%BD%D0%BE%D0%B2%D0%BE%D0%B5%20%D0%BF%D0%BE%D0%BB%D0%BE%D0%B6%D0%B5%D0%BD%D0%B8%D0%B5.do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4178B-C8BD-47BC-9518-75DB2395A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4004</Words>
  <Characters>22827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2021-02-03T11:43:00Z</dcterms:created>
  <dcterms:modified xsi:type="dcterms:W3CDTF">2021-02-03T11:43:00Z</dcterms:modified>
</cp:coreProperties>
</file>